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79" w:rsidRDefault="00316479" w:rsidP="00316479">
      <w:pPr>
        <w:pStyle w:val="NormalWeb"/>
        <w:spacing w:before="0" w:beforeAutospacing="0" w:after="0" w:afterAutospacing="0"/>
        <w:jc w:val="center"/>
        <w:rPr>
          <w:rFonts w:ascii="Calibri" w:hAnsi="Calibri"/>
          <w:b/>
          <w:bCs/>
          <w:color w:val="FF0000"/>
          <w:sz w:val="28"/>
          <w:szCs w:val="28"/>
        </w:rPr>
      </w:pPr>
      <w:r>
        <w:rPr>
          <w:rFonts w:ascii="Calibri" w:hAnsi="Calibri"/>
          <w:b/>
          <w:bCs/>
          <w:color w:val="FF0000"/>
          <w:sz w:val="28"/>
          <w:szCs w:val="28"/>
        </w:rPr>
        <w:t>Sample Standards-based Unit</w:t>
      </w:r>
    </w:p>
    <w:p w:rsidR="00316479" w:rsidRDefault="00316479" w:rsidP="00316479">
      <w:pPr>
        <w:pStyle w:val="NormalWeb"/>
        <w:spacing w:before="0" w:beforeAutospacing="0" w:after="0" w:afterAutospacing="0"/>
        <w:jc w:val="center"/>
        <w:rPr>
          <w:rFonts w:ascii="Calibri" w:hAnsi="Calibri"/>
          <w:b/>
          <w:bCs/>
          <w:color w:val="FF0000"/>
          <w:sz w:val="28"/>
          <w:szCs w:val="28"/>
        </w:rPr>
      </w:pPr>
      <w:r>
        <w:rPr>
          <w:rFonts w:ascii="Calibri" w:hAnsi="Calibri"/>
          <w:b/>
          <w:bCs/>
          <w:color w:val="FF0000"/>
          <w:sz w:val="28"/>
          <w:szCs w:val="28"/>
        </w:rPr>
        <w:t>Standards 1 and 8</w:t>
      </w:r>
    </w:p>
    <w:p w:rsidR="00316479" w:rsidRPr="007A2A17" w:rsidRDefault="00316479" w:rsidP="00316479">
      <w:pPr>
        <w:pStyle w:val="NormalWeb"/>
        <w:spacing w:before="0" w:beforeAutospacing="0" w:after="0" w:afterAutospacing="0"/>
        <w:jc w:val="center"/>
        <w:rPr>
          <w:rFonts w:ascii="Calibri" w:hAnsi="Calibri"/>
          <w:b/>
          <w:bCs/>
          <w:color w:val="FF0000"/>
          <w:sz w:val="28"/>
          <w:szCs w:val="28"/>
        </w:rPr>
      </w:pPr>
      <w:r>
        <w:rPr>
          <w:rFonts w:ascii="Calibri" w:hAnsi="Calibri"/>
          <w:b/>
          <w:bCs/>
          <w:color w:val="FF0000"/>
          <w:sz w:val="28"/>
          <w:szCs w:val="28"/>
        </w:rPr>
        <w:t>Genesis 4:1-16</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3636"/>
        <w:gridCol w:w="1980"/>
        <w:gridCol w:w="1620"/>
      </w:tblGrid>
      <w:tr w:rsidR="001F6F52" w:rsidRPr="00AC5AC1" w:rsidTr="00D00190">
        <w:trPr>
          <w:trHeight w:val="1871"/>
        </w:trPr>
        <w:tc>
          <w:tcPr>
            <w:tcW w:w="10188" w:type="dxa"/>
            <w:gridSpan w:val="4"/>
            <w:tcBorders>
              <w:top w:val="single" w:sz="4" w:space="0" w:color="auto"/>
              <w:left w:val="single" w:sz="4" w:space="0" w:color="auto"/>
              <w:bottom w:val="single" w:sz="4" w:space="0" w:color="auto"/>
              <w:right w:val="single" w:sz="4" w:space="0" w:color="auto"/>
            </w:tcBorders>
          </w:tcPr>
          <w:p w:rsidR="00700041" w:rsidRPr="00700041" w:rsidRDefault="001F6F52" w:rsidP="00700041">
            <w:pPr>
              <w:rPr>
                <w:rFonts w:ascii="Calibri" w:hAnsi="Calibri" w:cs="Calibri"/>
                <w:b/>
                <w:bCs/>
                <w:caps/>
                <w:sz w:val="22"/>
                <w:szCs w:val="22"/>
              </w:rPr>
            </w:pPr>
            <w:r w:rsidRPr="00AC5AC1">
              <w:rPr>
                <w:rFonts w:ascii="Calibri" w:hAnsi="Calibri" w:cs="Calibri"/>
                <w:b/>
                <w:bCs/>
                <w:caps/>
                <w:sz w:val="22"/>
                <w:szCs w:val="22"/>
              </w:rPr>
              <w:t>Standard</w:t>
            </w:r>
            <w:r w:rsidR="00700041">
              <w:rPr>
                <w:rFonts w:ascii="Calibri" w:hAnsi="Calibri" w:cs="Calibri"/>
                <w:b/>
                <w:bCs/>
                <w:caps/>
                <w:sz w:val="22"/>
                <w:szCs w:val="22"/>
              </w:rPr>
              <w:t xml:space="preserve"> 1</w:t>
            </w:r>
            <w:r w:rsidRPr="00AC5AC1">
              <w:rPr>
                <w:rFonts w:ascii="Calibri" w:hAnsi="Calibri" w:cs="Calibri"/>
                <w:b/>
                <w:bCs/>
                <w:caps/>
                <w:sz w:val="22"/>
                <w:szCs w:val="22"/>
              </w:rPr>
              <w:t>:</w:t>
            </w:r>
            <w:r w:rsidR="00700041">
              <w:rPr>
                <w:rFonts w:ascii="Calibri" w:hAnsi="Calibri" w:cs="Calibri"/>
                <w:b/>
                <w:bCs/>
                <w:caps/>
                <w:sz w:val="22"/>
                <w:szCs w:val="22"/>
              </w:rPr>
              <w:t xml:space="preserve"> </w:t>
            </w:r>
            <w:r w:rsidR="00700041" w:rsidRPr="00700041">
              <w:rPr>
                <w:rFonts w:ascii="Calibri" w:hAnsi="Calibri" w:cs="Calibri"/>
                <w:b/>
                <w:bCs/>
                <w:caps/>
                <w:sz w:val="22"/>
                <w:szCs w:val="22"/>
              </w:rPr>
              <w:t>Students will become independent and literarily astute readers of the biblical text in Hebrew.</w:t>
            </w:r>
          </w:p>
          <w:p w:rsidR="00700041" w:rsidRPr="00700041" w:rsidRDefault="00700041" w:rsidP="00700041">
            <w:pPr>
              <w:rPr>
                <w:rFonts w:ascii="Calibri" w:hAnsi="Calibri" w:cs="Calibri"/>
                <w:b/>
                <w:bCs/>
                <w:caps/>
                <w:sz w:val="22"/>
                <w:szCs w:val="22"/>
              </w:rPr>
            </w:pPr>
            <w:r w:rsidRPr="00700041">
              <w:rPr>
                <w:rFonts w:ascii="Calibri" w:hAnsi="Calibri" w:cs="Calibri"/>
                <w:b/>
                <w:bCs/>
                <w:caps/>
                <w:sz w:val="22"/>
                <w:szCs w:val="22"/>
              </w:rPr>
              <w:t>Standard 8</w:t>
            </w:r>
            <w:r>
              <w:rPr>
                <w:rFonts w:ascii="Calibri" w:hAnsi="Calibri" w:cs="Calibri"/>
                <w:b/>
                <w:bCs/>
                <w:caps/>
                <w:sz w:val="22"/>
                <w:szCs w:val="22"/>
              </w:rPr>
              <w:t xml:space="preserve">: </w:t>
            </w:r>
            <w:r w:rsidRPr="00700041">
              <w:rPr>
                <w:rFonts w:ascii="Calibri" w:hAnsi="Calibri" w:cs="Calibri"/>
                <w:b/>
                <w:bCs/>
                <w:caps/>
                <w:sz w:val="22"/>
                <w:szCs w:val="22"/>
              </w:rPr>
              <w:t>Students will develop a love of Torah study for its own sake and embrace it as an inspiring resource, informing their values, moral commitments and ways of experiencing the world.</w:t>
            </w:r>
          </w:p>
          <w:p w:rsidR="001F6F52" w:rsidRPr="00AC5AC1" w:rsidRDefault="001F6F52">
            <w:pPr>
              <w:rPr>
                <w:rFonts w:ascii="Calibri" w:hAnsi="Calibri" w:cs="Calibri"/>
                <w:b/>
                <w:bCs/>
                <w:caps/>
                <w:sz w:val="22"/>
                <w:szCs w:val="22"/>
              </w:rPr>
            </w:pPr>
          </w:p>
          <w:p w:rsidR="001F6F52" w:rsidRPr="00AC5AC1" w:rsidRDefault="001F6F52">
            <w:pPr>
              <w:rPr>
                <w:rFonts w:ascii="Calibri" w:hAnsi="Calibri" w:cs="Calibri"/>
                <w:b/>
                <w:bCs/>
                <w:caps/>
                <w:sz w:val="22"/>
                <w:szCs w:val="22"/>
              </w:rPr>
            </w:pPr>
            <w:r w:rsidRPr="00AC5AC1">
              <w:rPr>
                <w:rFonts w:ascii="Calibri" w:hAnsi="Calibri" w:cs="Calibri"/>
                <w:b/>
                <w:bCs/>
                <w:caps/>
                <w:sz w:val="22"/>
                <w:szCs w:val="22"/>
              </w:rPr>
              <w:t>Benchmarks:</w:t>
            </w:r>
          </w:p>
          <w:p w:rsidR="000B5BE5" w:rsidRPr="00AC5AC1" w:rsidRDefault="000B5BE5">
            <w:pPr>
              <w:rPr>
                <w:rFonts w:ascii="Calibri" w:hAnsi="Calibri" w:cs="Calibri"/>
                <w:b/>
                <w:bCs/>
                <w:caps/>
                <w:sz w:val="22"/>
                <w:szCs w:val="22"/>
              </w:rPr>
            </w:pPr>
            <w:r>
              <w:rPr>
                <w:rFonts w:ascii="Calibri" w:hAnsi="Calibri" w:cs="Calibri"/>
                <w:b/>
                <w:bCs/>
                <w:caps/>
                <w:sz w:val="22"/>
                <w:szCs w:val="22"/>
              </w:rPr>
              <w:t>1.16d recognizes vav consecutive imperfect.</w:t>
            </w:r>
          </w:p>
          <w:p w:rsidR="001F6F52" w:rsidRDefault="000B5BE5" w:rsidP="006A49C7">
            <w:pPr>
              <w:rPr>
                <w:rFonts w:ascii="Calibri" w:hAnsi="Calibri" w:cs="Calibri"/>
                <w:b/>
                <w:bCs/>
                <w:caps/>
                <w:sz w:val="22"/>
                <w:szCs w:val="22"/>
              </w:rPr>
            </w:pPr>
            <w:r>
              <w:rPr>
                <w:rFonts w:ascii="Calibri" w:hAnsi="Calibri" w:cs="Calibri"/>
                <w:b/>
                <w:bCs/>
                <w:caps/>
                <w:sz w:val="22"/>
                <w:szCs w:val="22"/>
              </w:rPr>
              <w:t xml:space="preserve">1.18 recognizes unusual verse structure </w:t>
            </w:r>
            <w:r w:rsidR="006A49C7">
              <w:rPr>
                <w:rFonts w:ascii="Calibri" w:hAnsi="Calibri" w:cs="Calibri"/>
                <w:b/>
                <w:bCs/>
                <w:caps/>
                <w:sz w:val="22"/>
                <w:szCs w:val="22"/>
              </w:rPr>
              <w:t>[</w:t>
            </w:r>
            <w:r w:rsidR="006A49C7">
              <w:rPr>
                <w:rFonts w:ascii="Calibri" w:hAnsi="Calibri" w:cs="Calibri"/>
                <w:b/>
                <w:bCs/>
                <w:i/>
                <w:iCs/>
                <w:caps/>
                <w:sz w:val="22"/>
                <w:szCs w:val="22"/>
              </w:rPr>
              <w:t>poetry vs prose]</w:t>
            </w:r>
            <w:r w:rsidRPr="006A49C7">
              <w:rPr>
                <w:rFonts w:ascii="Calibri" w:hAnsi="Calibri" w:cs="Calibri"/>
                <w:b/>
                <w:bCs/>
                <w:i/>
                <w:iCs/>
                <w:caps/>
                <w:sz w:val="22"/>
                <w:szCs w:val="22"/>
              </w:rPr>
              <w:t>.</w:t>
            </w:r>
          </w:p>
          <w:p w:rsidR="000B5BE5" w:rsidRDefault="000B5BE5" w:rsidP="000B5BE5">
            <w:pPr>
              <w:rPr>
                <w:rFonts w:ascii="Calibri" w:hAnsi="Calibri" w:cs="Calibri"/>
                <w:b/>
                <w:bCs/>
                <w:caps/>
                <w:sz w:val="22"/>
                <w:szCs w:val="22"/>
              </w:rPr>
            </w:pPr>
            <w:r>
              <w:rPr>
                <w:rFonts w:ascii="Calibri" w:hAnsi="Calibri" w:cs="Calibri"/>
                <w:b/>
                <w:bCs/>
                <w:caps/>
                <w:sz w:val="22"/>
                <w:szCs w:val="22"/>
              </w:rPr>
              <w:t>1.19 Recognizes gaps in the text.</w:t>
            </w:r>
          </w:p>
          <w:p w:rsidR="000B5BE5" w:rsidRDefault="000B5BE5" w:rsidP="000B5BE5">
            <w:pPr>
              <w:rPr>
                <w:rFonts w:ascii="Calibri" w:hAnsi="Calibri" w:cs="Calibri"/>
                <w:b/>
                <w:bCs/>
                <w:caps/>
                <w:sz w:val="22"/>
                <w:szCs w:val="22"/>
              </w:rPr>
            </w:pPr>
          </w:p>
          <w:p w:rsidR="000B5BE5" w:rsidRDefault="000B5BE5" w:rsidP="000B5BE5">
            <w:pPr>
              <w:rPr>
                <w:rFonts w:ascii="Calibri" w:hAnsi="Calibri" w:cs="Calibri"/>
                <w:b/>
                <w:bCs/>
                <w:caps/>
                <w:sz w:val="22"/>
                <w:szCs w:val="22"/>
              </w:rPr>
            </w:pPr>
            <w:r>
              <w:rPr>
                <w:rFonts w:ascii="Calibri" w:hAnsi="Calibri" w:cs="Calibri"/>
                <w:b/>
                <w:bCs/>
                <w:caps/>
                <w:sz w:val="22"/>
                <w:szCs w:val="22"/>
              </w:rPr>
              <w:t>8.15 analyzes and evaluates the tanakh’s internal resolutions of its conflicts and moral dilemmas.</w:t>
            </w:r>
          </w:p>
          <w:p w:rsidR="000B5BE5" w:rsidRDefault="000B5BE5" w:rsidP="000B5BE5">
            <w:pPr>
              <w:rPr>
                <w:rFonts w:ascii="Calibri" w:hAnsi="Calibri" w:cs="Calibri"/>
                <w:b/>
                <w:bCs/>
                <w:caps/>
                <w:sz w:val="22"/>
                <w:szCs w:val="22"/>
              </w:rPr>
            </w:pPr>
            <w:r>
              <w:rPr>
                <w:rFonts w:ascii="Calibri" w:hAnsi="Calibri" w:cs="Calibri"/>
                <w:b/>
                <w:bCs/>
                <w:caps/>
                <w:sz w:val="22"/>
                <w:szCs w:val="22"/>
              </w:rPr>
              <w:t>8.17 applies key phrases and quotes drawn from the biblical texts to real life situations in which moral questions are raised.</w:t>
            </w:r>
          </w:p>
          <w:p w:rsidR="001F6F52" w:rsidRPr="00700041" w:rsidRDefault="001F6F52">
            <w:pPr>
              <w:rPr>
                <w:rFonts w:ascii="Calibri" w:hAnsi="Calibri" w:cs="Calibri"/>
                <w:b/>
                <w:bCs/>
                <w:caps/>
                <w:sz w:val="22"/>
                <w:szCs w:val="22"/>
              </w:rPr>
            </w:pPr>
          </w:p>
        </w:tc>
      </w:tr>
      <w:tr w:rsidR="001F6F52" w:rsidRPr="00AC5AC1" w:rsidTr="00D00190">
        <w:tc>
          <w:tcPr>
            <w:tcW w:w="2952" w:type="dxa"/>
            <w:tcBorders>
              <w:top w:val="single" w:sz="4" w:space="0" w:color="auto"/>
              <w:left w:val="single" w:sz="4" w:space="0" w:color="auto"/>
              <w:bottom w:val="single" w:sz="4" w:space="0" w:color="auto"/>
              <w:right w:val="single" w:sz="4" w:space="0" w:color="auto"/>
            </w:tcBorders>
          </w:tcPr>
          <w:p w:rsidR="001F6F52" w:rsidRPr="00AC5AC1" w:rsidRDefault="001F6F52">
            <w:pPr>
              <w:ind w:left="180" w:hanging="180"/>
              <w:rPr>
                <w:rFonts w:ascii="Calibri" w:hAnsi="Calibri" w:cs="Calibri"/>
                <w:sz w:val="22"/>
                <w:szCs w:val="22"/>
              </w:rPr>
            </w:pPr>
            <w:r w:rsidRPr="00AC5AC1">
              <w:rPr>
                <w:rFonts w:ascii="Calibri" w:hAnsi="Calibri" w:cs="Calibri"/>
                <w:b/>
                <w:bCs/>
                <w:sz w:val="22"/>
                <w:szCs w:val="22"/>
              </w:rPr>
              <w:t>Students will know</w:t>
            </w:r>
          </w:p>
        </w:tc>
        <w:tc>
          <w:tcPr>
            <w:tcW w:w="3636" w:type="dxa"/>
            <w:tcBorders>
              <w:top w:val="single" w:sz="4" w:space="0" w:color="auto"/>
              <w:left w:val="single" w:sz="4" w:space="0" w:color="auto"/>
              <w:bottom w:val="single" w:sz="4" w:space="0" w:color="auto"/>
              <w:right w:val="single" w:sz="4" w:space="0" w:color="auto"/>
            </w:tcBorders>
          </w:tcPr>
          <w:p w:rsidR="001F6F52" w:rsidRPr="00AC5AC1" w:rsidRDefault="001F6F52">
            <w:pPr>
              <w:rPr>
                <w:rFonts w:ascii="Calibri" w:hAnsi="Calibri" w:cs="Calibri"/>
                <w:sz w:val="22"/>
                <w:szCs w:val="22"/>
              </w:rPr>
            </w:pPr>
            <w:r w:rsidRPr="00AC5AC1">
              <w:rPr>
                <w:rFonts w:ascii="Calibri" w:hAnsi="Calibri" w:cs="Calibri"/>
                <w:b/>
                <w:bCs/>
                <w:sz w:val="22"/>
                <w:szCs w:val="22"/>
              </w:rPr>
              <w:t>Students will be able to do</w:t>
            </w:r>
          </w:p>
        </w:tc>
        <w:tc>
          <w:tcPr>
            <w:tcW w:w="3600" w:type="dxa"/>
            <w:gridSpan w:val="2"/>
            <w:tcBorders>
              <w:top w:val="single" w:sz="4" w:space="0" w:color="auto"/>
              <w:left w:val="single" w:sz="4" w:space="0" w:color="auto"/>
              <w:bottom w:val="single" w:sz="4" w:space="0" w:color="auto"/>
              <w:right w:val="single" w:sz="4" w:space="0" w:color="auto"/>
            </w:tcBorders>
          </w:tcPr>
          <w:p w:rsidR="001F6F52" w:rsidRPr="00AC5AC1" w:rsidRDefault="001F6F52">
            <w:pPr>
              <w:rPr>
                <w:rFonts w:ascii="Calibri" w:hAnsi="Calibri" w:cs="Calibri"/>
                <w:sz w:val="22"/>
                <w:szCs w:val="22"/>
              </w:rPr>
            </w:pPr>
            <w:r w:rsidRPr="00AC5AC1">
              <w:rPr>
                <w:rFonts w:ascii="Calibri" w:hAnsi="Calibri" w:cs="Calibri"/>
                <w:b/>
                <w:bCs/>
                <w:sz w:val="22"/>
                <w:szCs w:val="22"/>
              </w:rPr>
              <w:t>Content Material</w:t>
            </w:r>
            <w:r w:rsidR="005E1158">
              <w:rPr>
                <w:rFonts w:ascii="Calibri" w:hAnsi="Calibri" w:cs="Calibri"/>
                <w:b/>
                <w:bCs/>
                <w:sz w:val="22"/>
                <w:szCs w:val="22"/>
              </w:rPr>
              <w:t xml:space="preserve"> (text references, questions,  activities)</w:t>
            </w:r>
          </w:p>
        </w:tc>
      </w:tr>
      <w:tr w:rsidR="00D00190" w:rsidRPr="00AC5AC1" w:rsidTr="004512D9">
        <w:tc>
          <w:tcPr>
            <w:tcW w:w="10188" w:type="dxa"/>
            <w:gridSpan w:val="4"/>
            <w:tcBorders>
              <w:top w:val="single" w:sz="4" w:space="0" w:color="auto"/>
              <w:left w:val="single" w:sz="4" w:space="0" w:color="auto"/>
              <w:bottom w:val="single" w:sz="4" w:space="0" w:color="auto"/>
              <w:right w:val="single" w:sz="4" w:space="0" w:color="auto"/>
            </w:tcBorders>
            <w:shd w:val="clear" w:color="auto" w:fill="00B050"/>
          </w:tcPr>
          <w:p w:rsidR="00D00190" w:rsidRPr="00D00190" w:rsidRDefault="00D00190" w:rsidP="00D00190">
            <w:pPr>
              <w:rPr>
                <w:rFonts w:ascii="Calibri" w:hAnsi="Calibri" w:cs="Calibri"/>
                <w:b/>
                <w:bCs/>
                <w:caps/>
                <w:sz w:val="22"/>
                <w:szCs w:val="22"/>
              </w:rPr>
            </w:pPr>
            <w:r>
              <w:rPr>
                <w:rFonts w:ascii="Calibri" w:hAnsi="Calibri" w:cs="Calibri"/>
                <w:b/>
                <w:bCs/>
                <w:caps/>
                <w:sz w:val="22"/>
                <w:szCs w:val="22"/>
              </w:rPr>
              <w:t>1.16d recognizes vav consecutive imperfect.</w:t>
            </w:r>
          </w:p>
        </w:tc>
      </w:tr>
      <w:tr w:rsidR="005E1158" w:rsidRPr="00AC5AC1" w:rsidTr="005E1158">
        <w:trPr>
          <w:trHeight w:val="449"/>
        </w:trPr>
        <w:tc>
          <w:tcPr>
            <w:tcW w:w="2952" w:type="dxa"/>
            <w:vMerge w:val="restart"/>
            <w:tcBorders>
              <w:top w:val="single" w:sz="4" w:space="0" w:color="auto"/>
              <w:left w:val="single" w:sz="4" w:space="0" w:color="auto"/>
              <w:right w:val="single" w:sz="4" w:space="0" w:color="auto"/>
            </w:tcBorders>
          </w:tcPr>
          <w:p w:rsidR="005E1158" w:rsidRDefault="005E1158" w:rsidP="00D4485E">
            <w:pPr>
              <w:ind w:left="288" w:hanging="288"/>
              <w:rPr>
                <w:rFonts w:ascii="Calibri" w:hAnsi="Calibri" w:cs="Calibri"/>
                <w:sz w:val="22"/>
                <w:szCs w:val="22"/>
              </w:rPr>
            </w:pPr>
            <w:r>
              <w:rPr>
                <w:rFonts w:ascii="Calibri" w:hAnsi="Calibri" w:cs="Calibri"/>
                <w:sz w:val="22"/>
                <w:szCs w:val="22"/>
              </w:rPr>
              <w:t xml:space="preserve">Basic past tense </w:t>
            </w:r>
          </w:p>
          <w:p w:rsidR="005E1158" w:rsidRDefault="005E1158" w:rsidP="00D4485E">
            <w:pPr>
              <w:ind w:left="288" w:hanging="288"/>
              <w:rPr>
                <w:rFonts w:ascii="Calibri" w:hAnsi="Calibri" w:cs="Calibri"/>
                <w:sz w:val="22"/>
                <w:szCs w:val="22"/>
              </w:rPr>
            </w:pPr>
            <w:r>
              <w:rPr>
                <w:rFonts w:ascii="Calibri" w:hAnsi="Calibri" w:cs="Calibri"/>
                <w:sz w:val="22"/>
                <w:szCs w:val="22"/>
              </w:rPr>
              <w:t>Basic future tense</w:t>
            </w:r>
          </w:p>
          <w:p w:rsidR="005E1158" w:rsidRPr="00AC5AC1" w:rsidRDefault="005E1158" w:rsidP="00E051A3">
            <w:pPr>
              <w:ind w:left="288" w:hanging="288"/>
              <w:rPr>
                <w:rFonts w:ascii="Calibri" w:hAnsi="Calibri" w:cs="Calibri"/>
                <w:sz w:val="22"/>
                <w:szCs w:val="22"/>
              </w:rPr>
            </w:pPr>
            <w:proofErr w:type="spellStart"/>
            <w:r>
              <w:rPr>
                <w:rFonts w:ascii="Calibri" w:hAnsi="Calibri" w:cs="Calibri"/>
                <w:sz w:val="22"/>
                <w:szCs w:val="22"/>
              </w:rPr>
              <w:t>Nikud</w:t>
            </w:r>
            <w:proofErr w:type="spellEnd"/>
            <w:r>
              <w:rPr>
                <w:rFonts w:ascii="Calibri" w:hAnsi="Calibri" w:cs="Calibri"/>
                <w:sz w:val="22"/>
                <w:szCs w:val="22"/>
              </w:rPr>
              <w:t xml:space="preserve"> of </w:t>
            </w:r>
            <w:proofErr w:type="spellStart"/>
            <w:r>
              <w:rPr>
                <w:rFonts w:ascii="Calibri" w:hAnsi="Calibri" w:cs="Calibri"/>
                <w:sz w:val="22"/>
                <w:szCs w:val="22"/>
              </w:rPr>
              <w:t>vav+future</w:t>
            </w:r>
            <w:proofErr w:type="spellEnd"/>
            <w:r>
              <w:rPr>
                <w:rFonts w:ascii="Calibri" w:hAnsi="Calibri" w:cs="Calibri"/>
                <w:sz w:val="22"/>
                <w:szCs w:val="22"/>
              </w:rPr>
              <w:t xml:space="preserve"> (</w:t>
            </w:r>
            <w:r w:rsidRPr="00D4485E">
              <w:rPr>
                <w:rFonts w:ascii="Calibri" w:hAnsi="Calibri" w:hint="cs"/>
                <w:sz w:val="22"/>
                <w:szCs w:val="22"/>
                <w:rtl/>
                <w:lang w:bidi="he-IL"/>
              </w:rPr>
              <w:t>וַ</w:t>
            </w:r>
            <w:r w:rsidRPr="00D4485E">
              <w:rPr>
                <w:rFonts w:ascii="Calibri" w:hAnsi="Calibri" w:cs="Calibri"/>
                <w:sz w:val="22"/>
                <w:szCs w:val="22"/>
              </w:rPr>
              <w:t xml:space="preserve"> plus </w:t>
            </w:r>
            <w:proofErr w:type="spellStart"/>
            <w:r w:rsidRPr="00D4485E">
              <w:rPr>
                <w:rFonts w:ascii="Calibri" w:hAnsi="Calibri" w:cs="Calibri"/>
                <w:sz w:val="22"/>
                <w:szCs w:val="22"/>
              </w:rPr>
              <w:t>dagesh</w:t>
            </w:r>
            <w:proofErr w:type="spellEnd"/>
            <w:r w:rsidRPr="00D4485E">
              <w:rPr>
                <w:rFonts w:ascii="Calibri" w:hAnsi="Calibri" w:cs="Calibri"/>
                <w:sz w:val="22"/>
                <w:szCs w:val="22"/>
              </w:rPr>
              <w:t>)</w:t>
            </w:r>
          </w:p>
          <w:p w:rsidR="005E1158" w:rsidRPr="00AC5AC1" w:rsidRDefault="005E1158" w:rsidP="00D4485E">
            <w:pPr>
              <w:ind w:left="288" w:hanging="288"/>
              <w:rPr>
                <w:rFonts w:ascii="Calibri" w:hAnsi="Calibri" w:cs="Calibri"/>
                <w:sz w:val="22"/>
                <w:szCs w:val="22"/>
              </w:rPr>
            </w:pPr>
          </w:p>
        </w:tc>
        <w:tc>
          <w:tcPr>
            <w:tcW w:w="3636" w:type="dxa"/>
            <w:vMerge w:val="restart"/>
            <w:tcBorders>
              <w:top w:val="single" w:sz="4" w:space="0" w:color="auto"/>
              <w:left w:val="single" w:sz="4" w:space="0" w:color="auto"/>
              <w:right w:val="single" w:sz="4" w:space="0" w:color="auto"/>
            </w:tcBorders>
          </w:tcPr>
          <w:p w:rsidR="005E1158" w:rsidRDefault="005E1158">
            <w:pPr>
              <w:rPr>
                <w:rFonts w:ascii="Calibri" w:hAnsi="Calibri" w:cs="Calibri"/>
                <w:sz w:val="22"/>
                <w:szCs w:val="22"/>
              </w:rPr>
            </w:pPr>
            <w:r>
              <w:rPr>
                <w:rFonts w:ascii="Calibri" w:hAnsi="Calibri" w:cs="Calibri"/>
                <w:sz w:val="22"/>
                <w:szCs w:val="22"/>
              </w:rPr>
              <w:t xml:space="preserve">Identify </w:t>
            </w:r>
            <w:proofErr w:type="spellStart"/>
            <w:r>
              <w:rPr>
                <w:rFonts w:ascii="Calibri" w:hAnsi="Calibri" w:cs="Calibri"/>
                <w:sz w:val="22"/>
                <w:szCs w:val="22"/>
              </w:rPr>
              <w:t>vav</w:t>
            </w:r>
            <w:proofErr w:type="spellEnd"/>
            <w:r>
              <w:rPr>
                <w:rFonts w:ascii="Calibri" w:hAnsi="Calibri" w:cs="Calibri"/>
                <w:sz w:val="22"/>
                <w:szCs w:val="22"/>
              </w:rPr>
              <w:t xml:space="preserve"> consecutive verbs</w:t>
            </w:r>
          </w:p>
          <w:p w:rsidR="005E1158" w:rsidRDefault="005E1158">
            <w:pPr>
              <w:rPr>
                <w:rFonts w:ascii="Calibri" w:hAnsi="Calibri" w:cs="Calibri"/>
                <w:sz w:val="22"/>
                <w:szCs w:val="22"/>
              </w:rPr>
            </w:pPr>
            <w:r>
              <w:rPr>
                <w:rFonts w:ascii="Calibri" w:hAnsi="Calibri" w:cs="Calibri"/>
                <w:sz w:val="22"/>
                <w:szCs w:val="22"/>
              </w:rPr>
              <w:t xml:space="preserve">Translate </w:t>
            </w:r>
            <w:proofErr w:type="spellStart"/>
            <w:r>
              <w:rPr>
                <w:rFonts w:ascii="Calibri" w:hAnsi="Calibri" w:cs="Calibri"/>
                <w:sz w:val="22"/>
                <w:szCs w:val="22"/>
              </w:rPr>
              <w:t>vav</w:t>
            </w:r>
            <w:proofErr w:type="spellEnd"/>
            <w:r>
              <w:rPr>
                <w:rFonts w:ascii="Calibri" w:hAnsi="Calibri" w:cs="Calibri"/>
                <w:sz w:val="22"/>
                <w:szCs w:val="22"/>
              </w:rPr>
              <w:t xml:space="preserve"> consecutive verbs</w:t>
            </w:r>
          </w:p>
          <w:p w:rsidR="005E1158" w:rsidRPr="00AC5AC1" w:rsidRDefault="005E1158" w:rsidP="004512D9">
            <w:pPr>
              <w:ind w:left="288" w:hanging="288"/>
              <w:rPr>
                <w:rFonts w:ascii="Calibri" w:hAnsi="Calibri" w:cs="Calibri"/>
                <w:sz w:val="22"/>
                <w:szCs w:val="22"/>
              </w:rPr>
            </w:pPr>
            <w:r>
              <w:rPr>
                <w:rFonts w:ascii="Calibri" w:hAnsi="Calibri" w:cs="Calibri"/>
                <w:sz w:val="22"/>
                <w:szCs w:val="22"/>
              </w:rPr>
              <w:t xml:space="preserve">Convert </w:t>
            </w:r>
            <w:proofErr w:type="spellStart"/>
            <w:r>
              <w:rPr>
                <w:rFonts w:ascii="Calibri" w:hAnsi="Calibri" w:cs="Calibri"/>
                <w:sz w:val="22"/>
                <w:szCs w:val="22"/>
              </w:rPr>
              <w:t>vav</w:t>
            </w:r>
            <w:proofErr w:type="spellEnd"/>
            <w:r>
              <w:rPr>
                <w:rFonts w:ascii="Calibri" w:hAnsi="Calibri" w:cs="Calibri"/>
                <w:sz w:val="22"/>
                <w:szCs w:val="22"/>
              </w:rPr>
              <w:t xml:space="preserve"> consecutive verbs to regular verbs and vice versa</w:t>
            </w:r>
          </w:p>
          <w:p w:rsidR="005E1158" w:rsidRPr="00AC5AC1" w:rsidRDefault="005E1158">
            <w:pPr>
              <w:rPr>
                <w:rFonts w:ascii="Calibri" w:hAnsi="Calibri" w:cs="Calibri"/>
                <w:sz w:val="22"/>
                <w:szCs w:val="22"/>
              </w:rPr>
            </w:pPr>
          </w:p>
          <w:p w:rsidR="005E1158" w:rsidRPr="00AC5AC1" w:rsidRDefault="005E1158">
            <w:pPr>
              <w:rPr>
                <w:rFonts w:ascii="Calibri" w:hAnsi="Calibri" w:cs="Calibri"/>
                <w:sz w:val="22"/>
                <w:szCs w:val="22"/>
              </w:rPr>
            </w:pPr>
          </w:p>
          <w:p w:rsidR="005E1158" w:rsidRPr="00AC5AC1" w:rsidRDefault="005E1158">
            <w:pPr>
              <w:rPr>
                <w:rFonts w:ascii="Calibri" w:hAnsi="Calibri" w:cs="Calibri"/>
                <w:sz w:val="22"/>
                <w:szCs w:val="22"/>
              </w:rPr>
            </w:pPr>
          </w:p>
        </w:tc>
        <w:tc>
          <w:tcPr>
            <w:tcW w:w="1980" w:type="dxa"/>
            <w:tcBorders>
              <w:top w:val="single" w:sz="4" w:space="0" w:color="auto"/>
              <w:left w:val="single" w:sz="4" w:space="0" w:color="auto"/>
              <w:bottom w:val="single" w:sz="4" w:space="0" w:color="auto"/>
              <w:right w:val="single" w:sz="4" w:space="0" w:color="auto"/>
            </w:tcBorders>
          </w:tcPr>
          <w:p w:rsidR="005E1158" w:rsidRDefault="005E1158" w:rsidP="00E051A3">
            <w:pPr>
              <w:bidi/>
              <w:rPr>
                <w:rFonts w:ascii="Calibri" w:hAnsi="Calibri" w:cstheme="minorBidi"/>
                <w:sz w:val="22"/>
                <w:szCs w:val="22"/>
                <w:lang w:bidi="he-IL"/>
              </w:rPr>
            </w:pPr>
            <w:r>
              <w:rPr>
                <w:rFonts w:ascii="Calibri" w:hAnsi="Calibri" w:cstheme="minorBidi" w:hint="cs"/>
                <w:sz w:val="22"/>
                <w:szCs w:val="22"/>
                <w:rtl/>
                <w:lang w:bidi="he-IL"/>
              </w:rPr>
              <w:t>ותהר, ותלד, ותאמר (1)</w:t>
            </w:r>
          </w:p>
          <w:p w:rsidR="005E1158" w:rsidRDefault="005E1158" w:rsidP="005E1158">
            <w:pPr>
              <w:bidi/>
              <w:rPr>
                <w:rFonts w:ascii="Calibri" w:hAnsi="Calibri" w:cstheme="minorBidi"/>
                <w:sz w:val="22"/>
                <w:szCs w:val="22"/>
                <w:rtl/>
                <w:lang w:bidi="he-IL"/>
              </w:rPr>
            </w:pPr>
            <w:r>
              <w:rPr>
                <w:rFonts w:ascii="Calibri" w:hAnsi="Calibri" w:cstheme="minorBidi"/>
                <w:sz w:val="22"/>
                <w:szCs w:val="22"/>
                <w:lang w:bidi="he-IL"/>
              </w:rPr>
              <w:t>(for more advanced students)</w:t>
            </w:r>
          </w:p>
        </w:tc>
        <w:tc>
          <w:tcPr>
            <w:tcW w:w="1620" w:type="dxa"/>
            <w:tcBorders>
              <w:top w:val="single" w:sz="4" w:space="0" w:color="auto"/>
              <w:left w:val="single" w:sz="4" w:space="0" w:color="auto"/>
              <w:bottom w:val="single" w:sz="4" w:space="0" w:color="auto"/>
              <w:right w:val="single" w:sz="4" w:space="0" w:color="auto"/>
            </w:tcBorders>
          </w:tcPr>
          <w:p w:rsidR="005E1158" w:rsidRDefault="005E1158" w:rsidP="00D4485E">
            <w:pPr>
              <w:bidi/>
              <w:rPr>
                <w:rFonts w:ascii="Calibri" w:hAnsi="Calibri" w:cstheme="minorBidi"/>
                <w:sz w:val="22"/>
                <w:szCs w:val="22"/>
                <w:rtl/>
                <w:lang w:bidi="he-IL"/>
              </w:rPr>
            </w:pPr>
            <w:r>
              <w:rPr>
                <w:rFonts w:ascii="Calibri" w:hAnsi="Calibri" w:cstheme="minorBidi" w:hint="cs"/>
                <w:sz w:val="22"/>
                <w:szCs w:val="22"/>
                <w:rtl/>
                <w:lang w:bidi="he-IL"/>
              </w:rPr>
              <w:t>ויפלו (5)</w:t>
            </w:r>
          </w:p>
          <w:p w:rsidR="005E1158" w:rsidRDefault="005E1158" w:rsidP="00D4485E">
            <w:pPr>
              <w:bidi/>
              <w:rPr>
                <w:rFonts w:ascii="Calibri" w:hAnsi="Calibri" w:cstheme="minorBidi"/>
                <w:sz w:val="22"/>
                <w:szCs w:val="22"/>
                <w:rtl/>
                <w:lang w:bidi="he-IL"/>
              </w:rPr>
            </w:pPr>
            <w:r>
              <w:rPr>
                <w:rFonts w:ascii="Calibri" w:hAnsi="Calibri" w:cstheme="minorBidi" w:hint="cs"/>
                <w:sz w:val="22"/>
                <w:szCs w:val="22"/>
                <w:rtl/>
                <w:lang w:bidi="he-IL"/>
              </w:rPr>
              <w:t>ויאמר (</w:t>
            </w:r>
            <w:r>
              <w:rPr>
                <w:rFonts w:ascii="Calibri" w:hAnsi="Calibri" w:cstheme="minorBidi"/>
                <w:sz w:val="22"/>
                <w:szCs w:val="22"/>
                <w:lang w:bidi="he-IL"/>
              </w:rPr>
              <w:t>passim</w:t>
            </w:r>
            <w:r>
              <w:rPr>
                <w:rFonts w:ascii="Calibri" w:hAnsi="Calibri" w:cstheme="minorBidi" w:hint="cs"/>
                <w:sz w:val="22"/>
                <w:szCs w:val="22"/>
                <w:rtl/>
                <w:lang w:bidi="he-IL"/>
              </w:rPr>
              <w:t>)</w:t>
            </w:r>
          </w:p>
          <w:p w:rsidR="005E1158" w:rsidRDefault="005E1158" w:rsidP="00D4485E">
            <w:pPr>
              <w:bidi/>
              <w:rPr>
                <w:rFonts w:ascii="Calibri" w:hAnsi="Calibri" w:cstheme="minorBidi"/>
                <w:sz w:val="22"/>
                <w:szCs w:val="22"/>
                <w:rtl/>
                <w:lang w:bidi="he-IL"/>
              </w:rPr>
            </w:pPr>
            <w:r>
              <w:rPr>
                <w:rFonts w:ascii="Calibri" w:hAnsi="Calibri" w:cstheme="minorBidi" w:hint="cs"/>
                <w:sz w:val="22"/>
                <w:szCs w:val="22"/>
                <w:rtl/>
                <w:lang w:bidi="he-IL"/>
              </w:rPr>
              <w:t>ויקם (8)</w:t>
            </w:r>
          </w:p>
          <w:p w:rsidR="005E1158" w:rsidRPr="00D00190" w:rsidRDefault="005E1158" w:rsidP="004C07B5">
            <w:pPr>
              <w:bidi/>
              <w:rPr>
                <w:rFonts w:ascii="Calibri" w:hAnsi="Calibri" w:cstheme="minorBidi"/>
                <w:sz w:val="22"/>
                <w:szCs w:val="22"/>
                <w:rtl/>
                <w:lang w:bidi="he-IL"/>
              </w:rPr>
            </w:pPr>
            <w:r>
              <w:rPr>
                <w:rFonts w:ascii="Calibri" w:hAnsi="Calibri" w:cstheme="minorBidi" w:hint="cs"/>
                <w:sz w:val="22"/>
                <w:szCs w:val="22"/>
                <w:rtl/>
                <w:lang w:bidi="he-IL"/>
              </w:rPr>
              <w:t>ויצא (16)</w:t>
            </w:r>
          </w:p>
        </w:tc>
      </w:tr>
      <w:tr w:rsidR="005E1158" w:rsidRPr="00AC5AC1" w:rsidTr="00FE215A">
        <w:trPr>
          <w:trHeight w:val="53"/>
        </w:trPr>
        <w:tc>
          <w:tcPr>
            <w:tcW w:w="2952" w:type="dxa"/>
            <w:vMerge/>
            <w:tcBorders>
              <w:left w:val="single" w:sz="4" w:space="0" w:color="auto"/>
              <w:bottom w:val="single" w:sz="4" w:space="0" w:color="auto"/>
              <w:right w:val="single" w:sz="4" w:space="0" w:color="auto"/>
            </w:tcBorders>
          </w:tcPr>
          <w:p w:rsidR="005E1158" w:rsidRDefault="005E1158" w:rsidP="00D4485E">
            <w:pPr>
              <w:ind w:left="288" w:hanging="288"/>
              <w:rPr>
                <w:rFonts w:ascii="Calibri" w:hAnsi="Calibri" w:cs="Calibri"/>
                <w:sz w:val="22"/>
                <w:szCs w:val="22"/>
              </w:rPr>
            </w:pPr>
          </w:p>
        </w:tc>
        <w:tc>
          <w:tcPr>
            <w:tcW w:w="3636" w:type="dxa"/>
            <w:vMerge/>
            <w:tcBorders>
              <w:left w:val="single" w:sz="4" w:space="0" w:color="auto"/>
              <w:bottom w:val="single" w:sz="4" w:space="0" w:color="auto"/>
              <w:right w:val="single" w:sz="4" w:space="0" w:color="auto"/>
            </w:tcBorders>
          </w:tcPr>
          <w:p w:rsidR="005E1158" w:rsidRDefault="005E1158">
            <w:pPr>
              <w:rPr>
                <w:rFonts w:ascii="Calibri" w:hAnsi="Calibri" w:cs="Calibr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rsidR="005E1158" w:rsidRDefault="005E1158" w:rsidP="005E1158">
            <w:pPr>
              <w:rPr>
                <w:rFonts w:ascii="Calibri" w:hAnsi="Calibri" w:cstheme="minorBidi"/>
                <w:sz w:val="22"/>
                <w:szCs w:val="22"/>
                <w:lang w:bidi="he-IL"/>
              </w:rPr>
            </w:pPr>
            <w:r>
              <w:rPr>
                <w:rFonts w:ascii="Calibri" w:hAnsi="Calibri" w:cstheme="minorBidi"/>
                <w:sz w:val="22"/>
                <w:szCs w:val="22"/>
                <w:lang w:bidi="he-IL"/>
              </w:rPr>
              <w:t xml:space="preserve">Worksheet practicing </w:t>
            </w:r>
            <w:proofErr w:type="spellStart"/>
            <w:r>
              <w:rPr>
                <w:rFonts w:ascii="Calibri" w:hAnsi="Calibri" w:cstheme="minorBidi"/>
                <w:sz w:val="22"/>
                <w:szCs w:val="22"/>
                <w:lang w:bidi="he-IL"/>
              </w:rPr>
              <w:t>vav</w:t>
            </w:r>
            <w:proofErr w:type="spellEnd"/>
            <w:r>
              <w:rPr>
                <w:rFonts w:ascii="Calibri" w:hAnsi="Calibri" w:cstheme="minorBidi"/>
                <w:sz w:val="22"/>
                <w:szCs w:val="22"/>
                <w:lang w:bidi="he-IL"/>
              </w:rPr>
              <w:t xml:space="preserve"> consecutive</w:t>
            </w:r>
          </w:p>
          <w:p w:rsidR="005E1158" w:rsidRDefault="005E1158" w:rsidP="00B4244A">
            <w:pPr>
              <w:rPr>
                <w:rFonts w:ascii="Calibri" w:hAnsi="Calibri" w:cstheme="minorBidi"/>
                <w:sz w:val="22"/>
                <w:szCs w:val="22"/>
                <w:rtl/>
                <w:lang w:bidi="he-IL"/>
              </w:rPr>
            </w:pPr>
            <w:r>
              <w:rPr>
                <w:rFonts w:ascii="Calibri" w:hAnsi="Calibri" w:cstheme="minorBidi"/>
                <w:sz w:val="22"/>
                <w:szCs w:val="22"/>
                <w:lang w:bidi="he-IL"/>
              </w:rPr>
              <w:t xml:space="preserve">“Simon says” game for </w:t>
            </w:r>
            <w:r w:rsidR="00B4244A">
              <w:rPr>
                <w:rFonts w:ascii="Calibri" w:hAnsi="Calibri" w:cstheme="minorBidi"/>
                <w:sz w:val="22"/>
                <w:szCs w:val="22"/>
                <w:lang w:bidi="he-IL"/>
              </w:rPr>
              <w:t>guided</w:t>
            </w:r>
            <w:r>
              <w:rPr>
                <w:rFonts w:ascii="Calibri" w:hAnsi="Calibri" w:cstheme="minorBidi"/>
                <w:sz w:val="22"/>
                <w:szCs w:val="22"/>
                <w:lang w:bidi="he-IL"/>
              </w:rPr>
              <w:t xml:space="preserve"> practice of </w:t>
            </w:r>
            <w:proofErr w:type="spellStart"/>
            <w:r>
              <w:rPr>
                <w:rFonts w:ascii="Calibri" w:hAnsi="Calibri" w:cstheme="minorBidi"/>
                <w:sz w:val="22"/>
                <w:szCs w:val="22"/>
                <w:lang w:bidi="he-IL"/>
              </w:rPr>
              <w:t>vav</w:t>
            </w:r>
            <w:proofErr w:type="spellEnd"/>
            <w:r>
              <w:rPr>
                <w:rFonts w:ascii="Calibri" w:hAnsi="Calibri" w:cstheme="minorBidi"/>
                <w:sz w:val="22"/>
                <w:szCs w:val="22"/>
                <w:lang w:bidi="he-IL"/>
              </w:rPr>
              <w:t xml:space="preserve"> consecutive</w:t>
            </w:r>
          </w:p>
        </w:tc>
      </w:tr>
      <w:tr w:rsidR="004512D9" w:rsidRPr="00AC5AC1" w:rsidTr="004512D9">
        <w:trPr>
          <w:trHeight w:val="170"/>
        </w:trPr>
        <w:tc>
          <w:tcPr>
            <w:tcW w:w="10188" w:type="dxa"/>
            <w:gridSpan w:val="4"/>
            <w:tcBorders>
              <w:top w:val="single" w:sz="4" w:space="0" w:color="auto"/>
              <w:left w:val="single" w:sz="4" w:space="0" w:color="auto"/>
              <w:bottom w:val="single" w:sz="4" w:space="0" w:color="auto"/>
              <w:right w:val="single" w:sz="4" w:space="0" w:color="auto"/>
            </w:tcBorders>
            <w:shd w:val="clear" w:color="auto" w:fill="00B050"/>
          </w:tcPr>
          <w:p w:rsidR="004512D9" w:rsidRPr="00AC5AC1" w:rsidRDefault="004512D9" w:rsidP="004512D9">
            <w:pPr>
              <w:rPr>
                <w:rFonts w:ascii="Calibri" w:hAnsi="Calibri" w:cs="Calibri"/>
                <w:sz w:val="22"/>
                <w:szCs w:val="22"/>
              </w:rPr>
            </w:pPr>
            <w:r>
              <w:rPr>
                <w:rFonts w:ascii="Calibri" w:hAnsi="Calibri" w:cs="Calibri"/>
                <w:b/>
                <w:bCs/>
                <w:caps/>
                <w:sz w:val="22"/>
                <w:szCs w:val="22"/>
              </w:rPr>
              <w:t>1.18 recognizes unusual verse structure (poetry vs prose).</w:t>
            </w:r>
          </w:p>
        </w:tc>
      </w:tr>
      <w:tr w:rsidR="001F6F52" w:rsidRPr="00AC5AC1" w:rsidTr="004512D9">
        <w:trPr>
          <w:trHeight w:val="1610"/>
        </w:trPr>
        <w:tc>
          <w:tcPr>
            <w:tcW w:w="2952" w:type="dxa"/>
            <w:tcBorders>
              <w:top w:val="single" w:sz="4" w:space="0" w:color="auto"/>
              <w:left w:val="single" w:sz="4" w:space="0" w:color="auto"/>
              <w:bottom w:val="single" w:sz="4" w:space="0" w:color="auto"/>
              <w:right w:val="single" w:sz="4" w:space="0" w:color="auto"/>
            </w:tcBorders>
          </w:tcPr>
          <w:p w:rsidR="001F6F52" w:rsidRDefault="004512D9" w:rsidP="00D4485E">
            <w:pPr>
              <w:ind w:left="288" w:hanging="288"/>
              <w:rPr>
                <w:rFonts w:ascii="Calibri" w:hAnsi="Calibri" w:cs="Calibri"/>
                <w:sz w:val="22"/>
                <w:szCs w:val="22"/>
              </w:rPr>
            </w:pPr>
            <w:r>
              <w:rPr>
                <w:rFonts w:ascii="Calibri" w:hAnsi="Calibri" w:cs="Calibri"/>
                <w:sz w:val="22"/>
                <w:szCs w:val="22"/>
              </w:rPr>
              <w:t>Characteristics of Biblical prose</w:t>
            </w:r>
          </w:p>
          <w:p w:rsidR="004512D9" w:rsidRDefault="004512D9" w:rsidP="006A49C7">
            <w:pPr>
              <w:ind w:left="288" w:hanging="288"/>
              <w:rPr>
                <w:rFonts w:ascii="Calibri" w:hAnsi="Calibri" w:cs="Calibri"/>
                <w:sz w:val="22"/>
                <w:szCs w:val="22"/>
              </w:rPr>
            </w:pPr>
            <w:r>
              <w:rPr>
                <w:rFonts w:ascii="Calibri" w:hAnsi="Calibri" w:cs="Calibri"/>
                <w:sz w:val="22"/>
                <w:szCs w:val="22"/>
              </w:rPr>
              <w:t>Characteristics of Biblical Poetry</w:t>
            </w:r>
            <w:r w:rsidR="006A49C7">
              <w:rPr>
                <w:rFonts w:ascii="Calibri" w:hAnsi="Calibri" w:cs="Calibri"/>
                <w:sz w:val="22"/>
                <w:szCs w:val="22"/>
              </w:rPr>
              <w:t xml:space="preserve"> (e.g. parallelism, archaic language)</w:t>
            </w:r>
          </w:p>
          <w:p w:rsidR="001F6F52" w:rsidRPr="00AC5AC1" w:rsidRDefault="004512D9" w:rsidP="00D4485E">
            <w:pPr>
              <w:ind w:left="288" w:hanging="288"/>
              <w:rPr>
                <w:rFonts w:ascii="Calibri" w:hAnsi="Calibri" w:cs="Calibri"/>
                <w:sz w:val="22"/>
                <w:szCs w:val="22"/>
              </w:rPr>
            </w:pPr>
            <w:r>
              <w:rPr>
                <w:rFonts w:ascii="Calibri" w:hAnsi="Calibri" w:cs="Calibri"/>
                <w:sz w:val="22"/>
                <w:szCs w:val="22"/>
              </w:rPr>
              <w:t xml:space="preserve">Definition of the distinction (Alter, Art of Biblical Narrative, p. 2; </w:t>
            </w:r>
            <w:r w:rsidR="003E556A">
              <w:rPr>
                <w:rFonts w:ascii="Calibri" w:hAnsi="Calibri" w:cs="Calibri"/>
                <w:sz w:val="22"/>
                <w:szCs w:val="22"/>
              </w:rPr>
              <w:t xml:space="preserve">Art of Biblical Poetry, </w:t>
            </w:r>
            <w:proofErr w:type="spellStart"/>
            <w:r w:rsidR="003E556A">
              <w:rPr>
                <w:rFonts w:ascii="Calibri" w:hAnsi="Calibri" w:cs="Calibri"/>
                <w:sz w:val="22"/>
                <w:szCs w:val="22"/>
              </w:rPr>
              <w:t>ch</w:t>
            </w:r>
            <w:proofErr w:type="spellEnd"/>
            <w:r w:rsidR="003E556A">
              <w:rPr>
                <w:rFonts w:ascii="Calibri" w:hAnsi="Calibri" w:cs="Calibri"/>
                <w:sz w:val="22"/>
                <w:szCs w:val="22"/>
              </w:rPr>
              <w:t>. 1 [summary</w:t>
            </w:r>
            <w:r w:rsidR="006A49C7">
              <w:rPr>
                <w:rFonts w:ascii="Calibri" w:hAnsi="Calibri" w:cs="Calibri"/>
                <w:sz w:val="22"/>
                <w:szCs w:val="22"/>
              </w:rPr>
              <w:t>/teacher resource</w:t>
            </w:r>
            <w:r w:rsidR="003E556A">
              <w:rPr>
                <w:rFonts w:ascii="Calibri" w:hAnsi="Calibri" w:cs="Calibri"/>
                <w:sz w:val="22"/>
                <w:szCs w:val="22"/>
              </w:rPr>
              <w:t>]</w:t>
            </w:r>
            <w:r>
              <w:rPr>
                <w:rFonts w:ascii="Calibri" w:hAnsi="Calibri" w:cs="Calibri"/>
                <w:sz w:val="22"/>
                <w:szCs w:val="22"/>
              </w:rPr>
              <w:t>)</w:t>
            </w:r>
          </w:p>
        </w:tc>
        <w:tc>
          <w:tcPr>
            <w:tcW w:w="3636" w:type="dxa"/>
            <w:tcBorders>
              <w:top w:val="single" w:sz="4" w:space="0" w:color="auto"/>
              <w:left w:val="single" w:sz="4" w:space="0" w:color="auto"/>
              <w:bottom w:val="single" w:sz="4" w:space="0" w:color="auto"/>
              <w:right w:val="single" w:sz="4" w:space="0" w:color="auto"/>
            </w:tcBorders>
          </w:tcPr>
          <w:p w:rsidR="001F6F52" w:rsidRDefault="006A49C7" w:rsidP="006A49C7">
            <w:pPr>
              <w:ind w:left="288" w:hanging="288"/>
              <w:rPr>
                <w:rFonts w:ascii="Calibri" w:hAnsi="Calibri" w:cs="Calibri"/>
                <w:sz w:val="22"/>
                <w:szCs w:val="22"/>
              </w:rPr>
            </w:pPr>
            <w:r>
              <w:rPr>
                <w:rFonts w:ascii="Calibri" w:hAnsi="Calibri" w:cs="Calibri"/>
                <w:sz w:val="22"/>
                <w:szCs w:val="22"/>
              </w:rPr>
              <w:t xml:space="preserve">Classify </w:t>
            </w:r>
            <w:r w:rsidR="004512D9">
              <w:rPr>
                <w:rFonts w:ascii="Calibri" w:hAnsi="Calibri" w:cs="Calibri"/>
                <w:sz w:val="22"/>
                <w:szCs w:val="22"/>
              </w:rPr>
              <w:t xml:space="preserve">particular Biblical verses as </w:t>
            </w:r>
            <w:r>
              <w:rPr>
                <w:rFonts w:ascii="Calibri" w:hAnsi="Calibri" w:cs="Calibri"/>
                <w:sz w:val="22"/>
                <w:szCs w:val="22"/>
              </w:rPr>
              <w:t xml:space="preserve">either prose or </w:t>
            </w:r>
            <w:r w:rsidR="004512D9">
              <w:rPr>
                <w:rFonts w:ascii="Calibri" w:hAnsi="Calibri" w:cs="Calibri"/>
                <w:sz w:val="22"/>
                <w:szCs w:val="22"/>
              </w:rPr>
              <w:t>poetry</w:t>
            </w:r>
          </w:p>
          <w:p w:rsidR="006A49C7" w:rsidRDefault="006A49C7" w:rsidP="006A49C7">
            <w:pPr>
              <w:ind w:left="288" w:hanging="288"/>
              <w:rPr>
                <w:rFonts w:ascii="Calibri" w:hAnsi="Calibri" w:cs="Calibri"/>
                <w:sz w:val="22"/>
                <w:szCs w:val="22"/>
              </w:rPr>
            </w:pPr>
            <w:r>
              <w:rPr>
                <w:rFonts w:ascii="Calibri" w:hAnsi="Calibri" w:cs="Calibri"/>
                <w:sz w:val="22"/>
                <w:szCs w:val="22"/>
              </w:rPr>
              <w:t>Explain classification</w:t>
            </w:r>
          </w:p>
          <w:p w:rsidR="006A49C7" w:rsidRPr="00AC5AC1" w:rsidRDefault="006A49C7" w:rsidP="00D4485E">
            <w:pPr>
              <w:ind w:left="288" w:hanging="288"/>
              <w:rPr>
                <w:rFonts w:ascii="Calibri" w:hAnsi="Calibri" w:cs="Calibr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rsidR="003E556A" w:rsidRDefault="004512D9" w:rsidP="006A49C7">
            <w:pPr>
              <w:rPr>
                <w:rFonts w:ascii="Calibri" w:hAnsi="Calibri" w:cs="Calibri"/>
                <w:sz w:val="22"/>
                <w:szCs w:val="22"/>
              </w:rPr>
            </w:pPr>
            <w:r>
              <w:rPr>
                <w:rFonts w:ascii="Calibri" w:hAnsi="Calibri" w:cs="Calibri"/>
                <w:sz w:val="22"/>
                <w:szCs w:val="22"/>
              </w:rPr>
              <w:t>God’s speech in verses 6-7</w:t>
            </w:r>
          </w:p>
          <w:p w:rsidR="005D4E49" w:rsidRDefault="005D4E49" w:rsidP="003E556A">
            <w:pPr>
              <w:rPr>
                <w:rFonts w:ascii="Calibri" w:hAnsi="Calibri" w:cs="Calibri"/>
                <w:sz w:val="22"/>
                <w:szCs w:val="22"/>
              </w:rPr>
            </w:pPr>
            <w:r>
              <w:rPr>
                <w:rFonts w:ascii="Calibri" w:hAnsi="Calibri" w:cs="Calibri"/>
                <w:sz w:val="22"/>
                <w:szCs w:val="22"/>
              </w:rPr>
              <w:t>Possibility that they are earlier folk saying redacted into the text</w:t>
            </w:r>
          </w:p>
          <w:p w:rsidR="005E1158" w:rsidRDefault="005E1158" w:rsidP="003E556A">
            <w:pPr>
              <w:rPr>
                <w:rFonts w:ascii="Calibri" w:hAnsi="Calibri" w:cs="Calibri"/>
                <w:sz w:val="22"/>
                <w:szCs w:val="22"/>
              </w:rPr>
            </w:pPr>
            <w:r>
              <w:rPr>
                <w:rFonts w:ascii="Calibri" w:hAnsi="Calibri" w:cs="Calibri"/>
                <w:sz w:val="22"/>
                <w:szCs w:val="22"/>
              </w:rPr>
              <w:t>Reading out loud with feeling competition</w:t>
            </w:r>
          </w:p>
          <w:p w:rsidR="005E1158" w:rsidRDefault="005E1158" w:rsidP="003E556A">
            <w:pPr>
              <w:rPr>
                <w:rFonts w:ascii="Calibri" w:hAnsi="Calibri" w:cs="Calibri"/>
                <w:sz w:val="22"/>
                <w:szCs w:val="22"/>
              </w:rPr>
            </w:pPr>
            <w:r>
              <w:rPr>
                <w:rFonts w:ascii="Calibri" w:hAnsi="Calibri" w:cs="Calibri"/>
                <w:sz w:val="22"/>
                <w:szCs w:val="22"/>
              </w:rPr>
              <w:t>Try to integrate with language arts teacher prose/poetry unit</w:t>
            </w:r>
          </w:p>
          <w:p w:rsidR="0052638D" w:rsidRPr="003E556A" w:rsidRDefault="0052638D" w:rsidP="003E556A">
            <w:pPr>
              <w:rPr>
                <w:rFonts w:ascii="Calibri" w:hAnsi="Calibri" w:cstheme="minorBidi"/>
                <w:sz w:val="22"/>
                <w:szCs w:val="22"/>
                <w:rtl/>
                <w:lang w:bidi="he-IL"/>
              </w:rPr>
            </w:pPr>
            <w:r>
              <w:rPr>
                <w:rFonts w:ascii="Calibri" w:hAnsi="Calibri" w:cs="Calibri"/>
                <w:sz w:val="22"/>
                <w:szCs w:val="22"/>
              </w:rPr>
              <w:t>Some students might be able to read pieces of the Alter; for others, need to provide summary</w:t>
            </w:r>
          </w:p>
        </w:tc>
      </w:tr>
      <w:tr w:rsidR="003E556A" w:rsidRPr="00AC5AC1" w:rsidTr="003E556A">
        <w:tc>
          <w:tcPr>
            <w:tcW w:w="10188" w:type="dxa"/>
            <w:gridSpan w:val="4"/>
            <w:tcBorders>
              <w:top w:val="single" w:sz="4" w:space="0" w:color="auto"/>
              <w:left w:val="single" w:sz="4" w:space="0" w:color="auto"/>
              <w:bottom w:val="single" w:sz="4" w:space="0" w:color="auto"/>
              <w:right w:val="single" w:sz="4" w:space="0" w:color="auto"/>
            </w:tcBorders>
            <w:shd w:val="clear" w:color="auto" w:fill="00B050"/>
          </w:tcPr>
          <w:p w:rsidR="003E556A" w:rsidRPr="003E556A" w:rsidRDefault="003E556A" w:rsidP="003E556A">
            <w:pPr>
              <w:rPr>
                <w:rFonts w:ascii="Calibri" w:hAnsi="Calibri" w:cstheme="minorBidi"/>
                <w:b/>
                <w:bCs/>
                <w:caps/>
                <w:sz w:val="22"/>
                <w:szCs w:val="22"/>
                <w:rtl/>
                <w:lang w:bidi="he-IL"/>
              </w:rPr>
            </w:pPr>
            <w:r>
              <w:rPr>
                <w:rFonts w:ascii="Calibri" w:hAnsi="Calibri" w:cs="Calibri"/>
                <w:b/>
                <w:bCs/>
                <w:caps/>
                <w:sz w:val="22"/>
                <w:szCs w:val="22"/>
              </w:rPr>
              <w:t>1.19 Recognizes gaps in the text.</w:t>
            </w:r>
          </w:p>
        </w:tc>
      </w:tr>
      <w:tr w:rsidR="001F6F52" w:rsidRPr="00AC5AC1" w:rsidTr="00D00190">
        <w:trPr>
          <w:trHeight w:val="1385"/>
        </w:trPr>
        <w:tc>
          <w:tcPr>
            <w:tcW w:w="2952" w:type="dxa"/>
            <w:tcBorders>
              <w:top w:val="single" w:sz="4" w:space="0" w:color="auto"/>
              <w:left w:val="single" w:sz="4" w:space="0" w:color="auto"/>
              <w:bottom w:val="single" w:sz="4" w:space="0" w:color="auto"/>
              <w:right w:val="single" w:sz="4" w:space="0" w:color="auto"/>
            </w:tcBorders>
          </w:tcPr>
          <w:p w:rsidR="001F6F52" w:rsidRDefault="00D4485E" w:rsidP="00D4485E">
            <w:pPr>
              <w:ind w:left="288" w:hanging="288"/>
              <w:rPr>
                <w:rFonts w:ascii="Calibri" w:hAnsi="Calibri" w:cs="Calibri"/>
                <w:sz w:val="22"/>
                <w:szCs w:val="22"/>
              </w:rPr>
            </w:pPr>
            <w:r>
              <w:rPr>
                <w:rFonts w:ascii="Calibri" w:hAnsi="Calibri" w:cs="Calibri"/>
                <w:sz w:val="22"/>
                <w:szCs w:val="22"/>
              </w:rPr>
              <w:t>Biblical text is laconic</w:t>
            </w:r>
          </w:p>
          <w:p w:rsidR="00D4485E" w:rsidRPr="00AC5AC1" w:rsidRDefault="00D4485E" w:rsidP="007D52E0">
            <w:pPr>
              <w:ind w:left="288" w:hanging="288"/>
              <w:rPr>
                <w:rFonts w:ascii="Calibri" w:hAnsi="Calibri" w:cs="Calibri"/>
                <w:sz w:val="22"/>
                <w:szCs w:val="22"/>
              </w:rPr>
            </w:pPr>
            <w:r>
              <w:rPr>
                <w:rFonts w:ascii="Calibri" w:hAnsi="Calibri" w:cs="Calibri"/>
                <w:sz w:val="22"/>
                <w:szCs w:val="22"/>
              </w:rPr>
              <w:t xml:space="preserve">Biblical text was transmitted by scribal copying, </w:t>
            </w:r>
            <w:r w:rsidR="007D52E0">
              <w:rPr>
                <w:rFonts w:ascii="Calibri" w:hAnsi="Calibri" w:cs="Calibri"/>
                <w:sz w:val="22"/>
                <w:szCs w:val="22"/>
              </w:rPr>
              <w:t>perhaps</w:t>
            </w:r>
            <w:r>
              <w:rPr>
                <w:rFonts w:ascii="Calibri" w:hAnsi="Calibri" w:cs="Calibri"/>
                <w:sz w:val="22"/>
                <w:szCs w:val="22"/>
              </w:rPr>
              <w:t xml:space="preserve"> with </w:t>
            </w:r>
            <w:r w:rsidR="007D52E0">
              <w:rPr>
                <w:rFonts w:ascii="Calibri" w:hAnsi="Calibri" w:cs="Calibri"/>
                <w:sz w:val="22"/>
                <w:szCs w:val="22"/>
              </w:rPr>
              <w:t xml:space="preserve">occasional </w:t>
            </w:r>
            <w:r>
              <w:rPr>
                <w:rFonts w:ascii="Calibri" w:hAnsi="Calibri" w:cs="Calibri"/>
                <w:sz w:val="22"/>
                <w:szCs w:val="22"/>
              </w:rPr>
              <w:t>errors and omissions</w:t>
            </w:r>
          </w:p>
        </w:tc>
        <w:tc>
          <w:tcPr>
            <w:tcW w:w="3636" w:type="dxa"/>
            <w:tcBorders>
              <w:top w:val="single" w:sz="4" w:space="0" w:color="auto"/>
              <w:left w:val="single" w:sz="4" w:space="0" w:color="auto"/>
              <w:bottom w:val="single" w:sz="4" w:space="0" w:color="auto"/>
              <w:right w:val="single" w:sz="4" w:space="0" w:color="auto"/>
            </w:tcBorders>
          </w:tcPr>
          <w:p w:rsidR="001F6F52" w:rsidRDefault="00D4485E" w:rsidP="00D4485E">
            <w:pPr>
              <w:ind w:left="288" w:hanging="288"/>
              <w:rPr>
                <w:rFonts w:ascii="Calibri" w:hAnsi="Calibri" w:cs="Calibri"/>
                <w:sz w:val="22"/>
                <w:szCs w:val="22"/>
              </w:rPr>
            </w:pPr>
            <w:r>
              <w:rPr>
                <w:rFonts w:ascii="Calibri" w:hAnsi="Calibri" w:cs="Calibri"/>
                <w:sz w:val="22"/>
                <w:szCs w:val="22"/>
              </w:rPr>
              <w:t>Identify possible gaps in the text</w:t>
            </w:r>
          </w:p>
          <w:p w:rsidR="00D4485E" w:rsidRDefault="00D4485E" w:rsidP="00D4485E">
            <w:pPr>
              <w:ind w:left="288" w:hanging="288"/>
              <w:rPr>
                <w:rFonts w:ascii="Calibri" w:hAnsi="Calibri" w:cs="Calibri"/>
                <w:sz w:val="22"/>
                <w:szCs w:val="22"/>
              </w:rPr>
            </w:pPr>
            <w:r>
              <w:rPr>
                <w:rFonts w:ascii="Calibri" w:hAnsi="Calibri" w:cs="Calibri"/>
                <w:sz w:val="22"/>
                <w:szCs w:val="22"/>
              </w:rPr>
              <w:t>Evaluate whether a gap in the text is due to the text’s laconic nature or due to scribal error</w:t>
            </w:r>
          </w:p>
          <w:p w:rsidR="00D4485E" w:rsidRPr="00AC5AC1" w:rsidRDefault="00D4485E" w:rsidP="00D4485E">
            <w:pPr>
              <w:ind w:left="288" w:hanging="288"/>
              <w:rPr>
                <w:rFonts w:ascii="Calibri" w:hAnsi="Calibri" w:cs="Calibri"/>
                <w:sz w:val="22"/>
                <w:szCs w:val="22"/>
              </w:rPr>
            </w:pPr>
            <w:r>
              <w:rPr>
                <w:rFonts w:ascii="Calibri" w:hAnsi="Calibri" w:cs="Calibri"/>
                <w:sz w:val="22"/>
                <w:szCs w:val="22"/>
              </w:rPr>
              <w:t>Suggest personal interpretations of gaps in the text</w:t>
            </w:r>
          </w:p>
        </w:tc>
        <w:tc>
          <w:tcPr>
            <w:tcW w:w="3600" w:type="dxa"/>
            <w:gridSpan w:val="2"/>
            <w:tcBorders>
              <w:top w:val="single" w:sz="4" w:space="0" w:color="auto"/>
              <w:left w:val="single" w:sz="4" w:space="0" w:color="auto"/>
              <w:bottom w:val="single" w:sz="4" w:space="0" w:color="auto"/>
              <w:right w:val="single" w:sz="4" w:space="0" w:color="auto"/>
            </w:tcBorders>
          </w:tcPr>
          <w:p w:rsidR="00D4485E" w:rsidRDefault="00D4485E" w:rsidP="00D4485E">
            <w:pPr>
              <w:bidi/>
              <w:rPr>
                <w:rFonts w:ascii="Calibri" w:hAnsi="Calibri" w:cstheme="minorBidi"/>
                <w:sz w:val="22"/>
                <w:szCs w:val="22"/>
                <w:rtl/>
                <w:lang w:bidi="he-IL"/>
              </w:rPr>
            </w:pPr>
            <w:r>
              <w:rPr>
                <w:rFonts w:ascii="Calibri" w:hAnsi="Calibri" w:cstheme="minorBidi" w:hint="cs"/>
                <w:sz w:val="22"/>
                <w:szCs w:val="22"/>
                <w:rtl/>
                <w:lang w:bidi="he-IL"/>
              </w:rPr>
              <w:t>ויאמר קין אל הבל אחיו ו</w:t>
            </w:r>
            <w:r w:rsidR="00A1421E">
              <w:rPr>
                <w:rFonts w:ascii="Calibri" w:hAnsi="Calibri" w:cstheme="minorBidi" w:hint="cs"/>
                <w:sz w:val="22"/>
                <w:szCs w:val="22"/>
                <w:rtl/>
                <w:lang w:bidi="he-IL"/>
              </w:rPr>
              <w:t>י</w:t>
            </w:r>
            <w:r>
              <w:rPr>
                <w:rFonts w:ascii="Calibri" w:hAnsi="Calibri" w:cstheme="minorBidi" w:hint="cs"/>
                <w:sz w:val="22"/>
                <w:szCs w:val="22"/>
                <w:rtl/>
                <w:lang w:bidi="he-IL"/>
              </w:rPr>
              <w:t>הי בהיותם בשדה (8)</w:t>
            </w:r>
            <w:r w:rsidR="00A1421E">
              <w:rPr>
                <w:rFonts w:ascii="Calibri" w:hAnsi="Calibri" w:cstheme="minorBidi"/>
                <w:sz w:val="22"/>
                <w:szCs w:val="22"/>
                <w:lang w:bidi="he-IL"/>
              </w:rPr>
              <w:t xml:space="preserve">  </w:t>
            </w:r>
            <w:r w:rsidR="00A1421E">
              <w:rPr>
                <w:rFonts w:ascii="Calibri" w:hAnsi="Calibri" w:cstheme="minorBidi" w:hint="cs"/>
                <w:sz w:val="22"/>
                <w:szCs w:val="22"/>
                <w:rtl/>
                <w:lang w:bidi="he-IL"/>
              </w:rPr>
              <w:t xml:space="preserve"> (</w:t>
            </w:r>
            <w:r w:rsidR="00A1421E">
              <w:rPr>
                <w:rFonts w:ascii="Calibri" w:hAnsi="Calibri" w:cstheme="minorBidi"/>
                <w:sz w:val="22"/>
                <w:szCs w:val="22"/>
                <w:lang w:bidi="he-IL"/>
              </w:rPr>
              <w:t>scribal</w:t>
            </w:r>
            <w:r w:rsidR="007D52E0">
              <w:rPr>
                <w:rFonts w:ascii="Calibri" w:hAnsi="Calibri" w:cstheme="minorBidi"/>
                <w:sz w:val="22"/>
                <w:szCs w:val="22"/>
                <w:lang w:bidi="he-IL"/>
              </w:rPr>
              <w:t>?</w:t>
            </w:r>
            <w:r w:rsidR="00A1421E">
              <w:rPr>
                <w:rFonts w:ascii="Calibri" w:hAnsi="Calibri" w:cstheme="minorBidi" w:hint="cs"/>
                <w:sz w:val="22"/>
                <w:szCs w:val="22"/>
                <w:rtl/>
                <w:lang w:bidi="he-IL"/>
              </w:rPr>
              <w:t>)</w:t>
            </w:r>
          </w:p>
          <w:p w:rsidR="00A1421E" w:rsidRDefault="00A1421E" w:rsidP="00D4485E">
            <w:pPr>
              <w:bidi/>
              <w:rPr>
                <w:rFonts w:ascii="Calibri" w:hAnsi="Calibri" w:cstheme="minorBidi"/>
                <w:sz w:val="22"/>
                <w:szCs w:val="22"/>
                <w:lang w:bidi="he-IL"/>
              </w:rPr>
            </w:pPr>
            <w:r>
              <w:rPr>
                <w:rFonts w:ascii="Calibri" w:hAnsi="Calibri" w:cstheme="minorBidi"/>
                <w:sz w:val="22"/>
                <w:szCs w:val="22"/>
                <w:lang w:bidi="he-IL"/>
              </w:rPr>
              <w:t>Verse 3: lack of reason for bringing sacrifices (laconic)</w:t>
            </w:r>
          </w:p>
          <w:p w:rsidR="00D4485E" w:rsidRDefault="00D4485E" w:rsidP="00A1421E">
            <w:pPr>
              <w:bidi/>
              <w:rPr>
                <w:rFonts w:ascii="Calibri" w:hAnsi="Calibri" w:cstheme="minorBidi"/>
                <w:sz w:val="22"/>
                <w:szCs w:val="22"/>
                <w:lang w:bidi="he-IL"/>
              </w:rPr>
            </w:pPr>
            <w:r>
              <w:rPr>
                <w:rFonts w:ascii="Calibri" w:hAnsi="Calibri" w:cstheme="minorBidi"/>
                <w:sz w:val="22"/>
                <w:szCs w:val="22"/>
                <w:lang w:bidi="he-IL"/>
              </w:rPr>
              <w:t>Verse 5: lack of explanation of Cain’s feeling (laconic)</w:t>
            </w:r>
          </w:p>
          <w:p w:rsidR="00A1421E" w:rsidRPr="00D4485E" w:rsidRDefault="00A1421E" w:rsidP="00A1421E">
            <w:pPr>
              <w:bidi/>
              <w:rPr>
                <w:rFonts w:ascii="Calibri" w:hAnsi="Calibri" w:cstheme="minorBidi"/>
                <w:sz w:val="22"/>
                <w:szCs w:val="22"/>
                <w:lang w:bidi="he-IL"/>
              </w:rPr>
            </w:pPr>
            <w:r>
              <w:rPr>
                <w:rFonts w:ascii="Calibri" w:hAnsi="Calibri" w:cstheme="minorBidi"/>
                <w:sz w:val="22"/>
                <w:szCs w:val="22"/>
                <w:lang w:bidi="he-IL"/>
              </w:rPr>
              <w:t>Verse 15: rationale for God’s decision (laconic)</w:t>
            </w:r>
          </w:p>
        </w:tc>
      </w:tr>
      <w:tr w:rsidR="00D4485E" w:rsidRPr="00AC5AC1" w:rsidTr="00D4485E">
        <w:trPr>
          <w:trHeight w:val="440"/>
        </w:trPr>
        <w:tc>
          <w:tcPr>
            <w:tcW w:w="10188" w:type="dxa"/>
            <w:gridSpan w:val="4"/>
            <w:tcBorders>
              <w:top w:val="single" w:sz="4" w:space="0" w:color="auto"/>
              <w:left w:val="single" w:sz="4" w:space="0" w:color="auto"/>
              <w:bottom w:val="single" w:sz="4" w:space="0" w:color="auto"/>
              <w:right w:val="single" w:sz="4" w:space="0" w:color="auto"/>
            </w:tcBorders>
            <w:shd w:val="clear" w:color="auto" w:fill="00B050"/>
          </w:tcPr>
          <w:p w:rsidR="00D4485E" w:rsidRPr="00D4485E" w:rsidRDefault="00E051A3" w:rsidP="00D4485E">
            <w:pPr>
              <w:rPr>
                <w:rFonts w:ascii="Calibri" w:hAnsi="Calibri" w:cstheme="minorBidi"/>
                <w:sz w:val="22"/>
                <w:szCs w:val="22"/>
                <w:rtl/>
                <w:lang w:bidi="he-IL"/>
              </w:rPr>
            </w:pPr>
            <w:r>
              <w:lastRenderedPageBreak/>
              <w:br w:type="page"/>
            </w:r>
            <w:r w:rsidR="00D4485E">
              <w:rPr>
                <w:rFonts w:ascii="Calibri" w:hAnsi="Calibri" w:cs="Calibri"/>
                <w:b/>
                <w:bCs/>
                <w:caps/>
                <w:sz w:val="22"/>
                <w:szCs w:val="22"/>
              </w:rPr>
              <w:t>8.15 analyzes and evaluates the tanakh’s internal resolutions of its conflicts and moral dilemmas.</w:t>
            </w:r>
          </w:p>
        </w:tc>
      </w:tr>
      <w:tr w:rsidR="00E051A3" w:rsidRPr="00AC5AC1" w:rsidTr="00E051A3">
        <w:trPr>
          <w:trHeight w:val="1781"/>
        </w:trPr>
        <w:tc>
          <w:tcPr>
            <w:tcW w:w="2952" w:type="dxa"/>
            <w:tcBorders>
              <w:top w:val="single" w:sz="4" w:space="0" w:color="auto"/>
              <w:left w:val="single" w:sz="4" w:space="0" w:color="auto"/>
              <w:bottom w:val="single" w:sz="4" w:space="0" w:color="auto"/>
              <w:right w:val="single" w:sz="4" w:space="0" w:color="auto"/>
            </w:tcBorders>
          </w:tcPr>
          <w:p w:rsidR="00E051A3" w:rsidRDefault="00E051A3" w:rsidP="00D4485E">
            <w:pPr>
              <w:ind w:left="288" w:hanging="288"/>
              <w:rPr>
                <w:rFonts w:ascii="Calibri" w:hAnsi="Calibri" w:cs="Calibri"/>
                <w:sz w:val="22"/>
                <w:szCs w:val="22"/>
              </w:rPr>
            </w:pPr>
            <w:r>
              <w:rPr>
                <w:rFonts w:ascii="Calibri" w:hAnsi="Calibri" w:cs="Calibri"/>
                <w:sz w:val="22"/>
                <w:szCs w:val="22"/>
              </w:rPr>
              <w:t>Conflicts/dilemmas</w:t>
            </w:r>
          </w:p>
        </w:tc>
        <w:tc>
          <w:tcPr>
            <w:tcW w:w="3636" w:type="dxa"/>
            <w:tcBorders>
              <w:top w:val="single" w:sz="4" w:space="0" w:color="auto"/>
              <w:left w:val="single" w:sz="4" w:space="0" w:color="auto"/>
              <w:bottom w:val="single" w:sz="4" w:space="0" w:color="auto"/>
              <w:right w:val="single" w:sz="4" w:space="0" w:color="auto"/>
            </w:tcBorders>
          </w:tcPr>
          <w:p w:rsidR="00E051A3" w:rsidRPr="00E051A3" w:rsidRDefault="00E051A3" w:rsidP="00E051A3">
            <w:pPr>
              <w:ind w:left="288" w:hanging="288"/>
              <w:rPr>
                <w:rFonts w:ascii="Calibri" w:hAnsi="Calibri" w:cs="Calibri"/>
                <w:sz w:val="22"/>
                <w:szCs w:val="22"/>
              </w:rPr>
            </w:pPr>
            <w:r w:rsidRPr="00E051A3">
              <w:rPr>
                <w:rFonts w:ascii="Calibri" w:hAnsi="Calibri" w:cs="Calibri"/>
                <w:sz w:val="22"/>
                <w:szCs w:val="22"/>
              </w:rPr>
              <w:t>Identifies background to and essence of the conflict/dilemma</w:t>
            </w:r>
          </w:p>
          <w:p w:rsidR="00E051A3" w:rsidRPr="00E051A3" w:rsidRDefault="00E051A3" w:rsidP="00E051A3">
            <w:pPr>
              <w:ind w:left="288" w:hanging="288"/>
              <w:rPr>
                <w:rFonts w:ascii="Calibri" w:hAnsi="Calibri" w:cs="Calibri"/>
                <w:sz w:val="22"/>
                <w:szCs w:val="22"/>
              </w:rPr>
            </w:pPr>
            <w:r w:rsidRPr="00E051A3">
              <w:rPr>
                <w:rFonts w:ascii="Calibri" w:hAnsi="Calibri" w:cs="Calibri"/>
                <w:sz w:val="22"/>
                <w:szCs w:val="22"/>
              </w:rPr>
              <w:t>Offers explanations of character</w:t>
            </w:r>
            <w:r>
              <w:rPr>
                <w:rFonts w:ascii="Calibri" w:hAnsi="Calibri" w:cs="Calibri"/>
                <w:sz w:val="22"/>
                <w:szCs w:val="22"/>
              </w:rPr>
              <w:t>s’ a</w:t>
            </w:r>
            <w:r w:rsidRPr="00E051A3">
              <w:rPr>
                <w:rFonts w:ascii="Calibri" w:hAnsi="Calibri" w:cs="Calibri"/>
                <w:sz w:val="22"/>
                <w:szCs w:val="22"/>
              </w:rPr>
              <w:t>ctions</w:t>
            </w:r>
          </w:p>
          <w:p w:rsidR="00E051A3" w:rsidRPr="00E051A3" w:rsidRDefault="00E051A3" w:rsidP="00E051A3">
            <w:pPr>
              <w:ind w:left="288" w:hanging="288"/>
              <w:rPr>
                <w:rFonts w:ascii="Calibri" w:hAnsi="Calibri" w:cs="Calibri"/>
                <w:sz w:val="22"/>
                <w:szCs w:val="22"/>
              </w:rPr>
            </w:pPr>
            <w:r w:rsidRPr="00E051A3">
              <w:rPr>
                <w:rFonts w:ascii="Calibri" w:hAnsi="Calibri" w:cs="Calibri"/>
                <w:sz w:val="22"/>
                <w:szCs w:val="22"/>
              </w:rPr>
              <w:t>Suggests alternative courses of action that characters could have taken</w:t>
            </w:r>
          </w:p>
          <w:p w:rsidR="00E051A3" w:rsidRPr="00E051A3" w:rsidRDefault="00E051A3" w:rsidP="00E051A3">
            <w:pPr>
              <w:ind w:left="288" w:hanging="288"/>
              <w:rPr>
                <w:rFonts w:ascii="Calibri" w:hAnsi="Calibri" w:cs="Calibri"/>
                <w:sz w:val="22"/>
                <w:szCs w:val="22"/>
              </w:rPr>
            </w:pPr>
            <w:r w:rsidRPr="00E051A3">
              <w:rPr>
                <w:rFonts w:ascii="Calibri" w:hAnsi="Calibri" w:cs="Calibri"/>
                <w:sz w:val="22"/>
                <w:szCs w:val="22"/>
              </w:rPr>
              <w:t>Proposes interpretive explanations of characters’ motivations</w:t>
            </w:r>
          </w:p>
        </w:tc>
        <w:tc>
          <w:tcPr>
            <w:tcW w:w="3600" w:type="dxa"/>
            <w:gridSpan w:val="2"/>
            <w:tcBorders>
              <w:top w:val="single" w:sz="4" w:space="0" w:color="auto"/>
              <w:left w:val="single" w:sz="4" w:space="0" w:color="auto"/>
              <w:bottom w:val="single" w:sz="4" w:space="0" w:color="auto"/>
              <w:right w:val="single" w:sz="4" w:space="0" w:color="auto"/>
            </w:tcBorders>
          </w:tcPr>
          <w:p w:rsidR="005E1158" w:rsidRDefault="005E1158" w:rsidP="00DC6456">
            <w:pPr>
              <w:rPr>
                <w:rFonts w:ascii="Calibri" w:hAnsi="Calibri" w:cstheme="minorBidi"/>
                <w:sz w:val="22"/>
                <w:szCs w:val="22"/>
                <w:lang w:bidi="he-IL"/>
              </w:rPr>
            </w:pPr>
            <w:r>
              <w:rPr>
                <w:rFonts w:ascii="Calibri" w:hAnsi="Calibri" w:cstheme="minorBidi"/>
                <w:sz w:val="22"/>
                <w:szCs w:val="22"/>
                <w:lang w:bidi="he-IL"/>
              </w:rPr>
              <w:t>Create conflict-resolution chart for entire chapter</w:t>
            </w:r>
          </w:p>
          <w:p w:rsidR="00E051A3" w:rsidRDefault="00DC6456" w:rsidP="00DC6456">
            <w:pPr>
              <w:rPr>
                <w:rFonts w:ascii="Calibri" w:hAnsi="Calibri" w:cstheme="minorBidi"/>
                <w:sz w:val="22"/>
                <w:szCs w:val="22"/>
                <w:lang w:bidi="he-IL"/>
              </w:rPr>
            </w:pPr>
            <w:r>
              <w:rPr>
                <w:rFonts w:ascii="Calibri" w:hAnsi="Calibri" w:cstheme="minorBidi"/>
                <w:sz w:val="22"/>
                <w:szCs w:val="22"/>
                <w:lang w:bidi="he-IL"/>
              </w:rPr>
              <w:t>Who is at fault here? Cain, God, Adam/Eve?</w:t>
            </w:r>
          </w:p>
          <w:p w:rsidR="006A49C7" w:rsidRDefault="006A49C7" w:rsidP="00DC6456">
            <w:pPr>
              <w:rPr>
                <w:rFonts w:ascii="Calibri" w:hAnsi="Calibri" w:cstheme="minorBidi"/>
                <w:sz w:val="22"/>
                <w:szCs w:val="22"/>
                <w:lang w:bidi="he-IL"/>
              </w:rPr>
            </w:pPr>
            <w:r>
              <w:rPr>
                <w:rFonts w:ascii="Calibri" w:hAnsi="Calibri" w:cstheme="minorBidi"/>
                <w:sz w:val="22"/>
                <w:szCs w:val="22"/>
                <w:lang w:bidi="he-IL"/>
              </w:rPr>
              <w:t>Why did the characters make offerings in the first place?</w:t>
            </w:r>
          </w:p>
          <w:p w:rsidR="00DC6456" w:rsidRDefault="00DC6456" w:rsidP="00DC6456">
            <w:pPr>
              <w:rPr>
                <w:rFonts w:ascii="Calibri" w:hAnsi="Calibri" w:cstheme="minorBidi"/>
                <w:sz w:val="22"/>
                <w:szCs w:val="22"/>
                <w:lang w:bidi="he-IL"/>
              </w:rPr>
            </w:pPr>
            <w:r>
              <w:rPr>
                <w:rFonts w:ascii="Calibri" w:hAnsi="Calibri" w:cstheme="minorBidi"/>
                <w:sz w:val="22"/>
                <w:szCs w:val="22"/>
                <w:lang w:bidi="he-IL"/>
              </w:rPr>
              <w:t>Why did God act in that way?</w:t>
            </w:r>
          </w:p>
          <w:p w:rsidR="00DC6456" w:rsidRDefault="00DC6456" w:rsidP="00DC6456">
            <w:pPr>
              <w:rPr>
                <w:rFonts w:ascii="Calibri" w:hAnsi="Calibri" w:cstheme="minorBidi"/>
                <w:sz w:val="22"/>
                <w:szCs w:val="22"/>
                <w:lang w:bidi="he-IL"/>
              </w:rPr>
            </w:pPr>
            <w:r>
              <w:rPr>
                <w:rFonts w:ascii="Calibri" w:hAnsi="Calibri" w:cstheme="minorBidi"/>
                <w:sz w:val="22"/>
                <w:szCs w:val="22"/>
                <w:lang w:bidi="he-IL"/>
              </w:rPr>
              <w:t>What alternatives could any of the characters have taken?</w:t>
            </w:r>
          </w:p>
          <w:p w:rsidR="00DC6456" w:rsidRDefault="00DC6456" w:rsidP="00DC6456">
            <w:pPr>
              <w:rPr>
                <w:rFonts w:ascii="Calibri" w:hAnsi="Calibri" w:cstheme="minorBidi"/>
                <w:sz w:val="22"/>
                <w:szCs w:val="22"/>
                <w:lang w:bidi="he-IL"/>
              </w:rPr>
            </w:pPr>
            <w:r>
              <w:rPr>
                <w:rFonts w:ascii="Calibri" w:hAnsi="Calibri" w:cstheme="minorBidi"/>
                <w:sz w:val="22"/>
                <w:szCs w:val="22"/>
                <w:lang w:bidi="he-IL"/>
              </w:rPr>
              <w:t>What was Cain feeling?</w:t>
            </w:r>
          </w:p>
          <w:p w:rsidR="0052638D" w:rsidRDefault="0052638D" w:rsidP="00DC6456">
            <w:pPr>
              <w:rPr>
                <w:rFonts w:ascii="Calibri" w:hAnsi="Calibri" w:cstheme="minorBidi"/>
                <w:sz w:val="22"/>
                <w:szCs w:val="22"/>
                <w:lang w:bidi="he-IL"/>
              </w:rPr>
            </w:pPr>
            <w:r>
              <w:rPr>
                <w:rFonts w:ascii="Calibri" w:hAnsi="Calibri" w:cstheme="minorBidi"/>
                <w:sz w:val="22"/>
                <w:szCs w:val="22"/>
                <w:lang w:bidi="he-IL"/>
              </w:rPr>
              <w:t>Tableau activity on Cain’s feelings</w:t>
            </w:r>
          </w:p>
          <w:p w:rsidR="00DC6456" w:rsidRDefault="00DC6456" w:rsidP="00DC6456">
            <w:pPr>
              <w:rPr>
                <w:rFonts w:ascii="Calibri" w:hAnsi="Calibri" w:cstheme="minorBidi"/>
                <w:sz w:val="22"/>
                <w:szCs w:val="22"/>
                <w:lang w:bidi="he-IL"/>
              </w:rPr>
            </w:pPr>
            <w:r>
              <w:rPr>
                <w:rFonts w:ascii="Calibri" w:hAnsi="Calibri" w:cstheme="minorBidi"/>
                <w:sz w:val="22"/>
                <w:szCs w:val="22"/>
                <w:lang w:bidi="he-IL"/>
              </w:rPr>
              <w:t>Why didn’t God stop Cain?</w:t>
            </w:r>
          </w:p>
          <w:p w:rsidR="005E1158" w:rsidRDefault="005E1158" w:rsidP="00DC6456">
            <w:pPr>
              <w:rPr>
                <w:rFonts w:ascii="Calibri" w:hAnsi="Calibri" w:cstheme="minorBidi"/>
                <w:sz w:val="22"/>
                <w:szCs w:val="22"/>
                <w:rtl/>
                <w:lang w:bidi="he-IL"/>
              </w:rPr>
            </w:pPr>
            <w:proofErr w:type="spellStart"/>
            <w:r>
              <w:rPr>
                <w:rFonts w:ascii="Calibri" w:hAnsi="Calibri" w:cstheme="minorBidi"/>
                <w:sz w:val="22"/>
                <w:szCs w:val="22"/>
                <w:lang w:bidi="he-IL"/>
              </w:rPr>
              <w:t>Bibliodrama</w:t>
            </w:r>
            <w:proofErr w:type="spellEnd"/>
            <w:r>
              <w:rPr>
                <w:rFonts w:ascii="Calibri" w:hAnsi="Calibri" w:cstheme="minorBidi"/>
                <w:sz w:val="22"/>
                <w:szCs w:val="22"/>
                <w:lang w:bidi="he-IL"/>
              </w:rPr>
              <w:t xml:space="preserve"> activity getting students to think about alternative options</w:t>
            </w:r>
          </w:p>
          <w:p w:rsidR="00DC6456" w:rsidRDefault="00DC6456" w:rsidP="001100C2">
            <w:pPr>
              <w:rPr>
                <w:rFonts w:ascii="Calibri" w:hAnsi="Calibri" w:cstheme="minorBidi"/>
                <w:sz w:val="22"/>
                <w:szCs w:val="22"/>
                <w:rtl/>
                <w:lang w:bidi="he-IL"/>
              </w:rPr>
            </w:pPr>
            <w:r>
              <w:rPr>
                <w:rFonts w:ascii="Calibri" w:hAnsi="Calibri" w:cstheme="minorBidi" w:hint="cs"/>
                <w:sz w:val="22"/>
                <w:szCs w:val="22"/>
                <w:rtl/>
                <w:lang w:bidi="he-IL"/>
              </w:rPr>
              <w:t>ר</w:t>
            </w:r>
            <w:r w:rsidR="001100C2">
              <w:rPr>
                <w:rFonts w:ascii="Calibri" w:hAnsi="Calibri" w:cstheme="minorBidi" w:hint="cs"/>
                <w:sz w:val="22"/>
                <w:szCs w:val="22"/>
                <w:rtl/>
                <w:lang w:bidi="he-IL"/>
              </w:rPr>
              <w:t>ו</w:t>
            </w:r>
            <w:r>
              <w:rPr>
                <w:rFonts w:ascii="Calibri" w:hAnsi="Calibri" w:cstheme="minorBidi" w:hint="cs"/>
                <w:sz w:val="22"/>
                <w:szCs w:val="22"/>
                <w:rtl/>
                <w:lang w:bidi="he-IL"/>
              </w:rPr>
              <w:t>עה צאן / עובד אדמה</w:t>
            </w:r>
          </w:p>
          <w:p w:rsidR="00DC6456" w:rsidRDefault="00DC6456" w:rsidP="00DC6456">
            <w:pPr>
              <w:rPr>
                <w:rFonts w:ascii="Calibri" w:hAnsi="Calibri" w:cstheme="minorBidi"/>
                <w:sz w:val="22"/>
                <w:szCs w:val="22"/>
                <w:lang w:bidi="he-IL"/>
              </w:rPr>
            </w:pPr>
            <w:r>
              <w:rPr>
                <w:rFonts w:ascii="Calibri" w:hAnsi="Calibri" w:cstheme="minorBidi"/>
                <w:sz w:val="22"/>
                <w:szCs w:val="22"/>
                <w:lang w:bidi="he-IL"/>
              </w:rPr>
              <w:t>Verses 3-4: analysis and evaluation of usual rabbinic reading of the different offerings</w:t>
            </w:r>
          </w:p>
          <w:p w:rsidR="00DC6456" w:rsidRDefault="00DC6456" w:rsidP="00DC6456">
            <w:pPr>
              <w:rPr>
                <w:rFonts w:ascii="Calibri" w:hAnsi="Calibri" w:cstheme="minorBidi"/>
                <w:sz w:val="22"/>
                <w:szCs w:val="22"/>
                <w:lang w:bidi="he-IL"/>
              </w:rPr>
            </w:pPr>
            <w:r>
              <w:rPr>
                <w:rFonts w:ascii="Calibri" w:hAnsi="Calibri" w:cstheme="minorBidi" w:hint="cs"/>
                <w:sz w:val="22"/>
                <w:szCs w:val="22"/>
                <w:rtl/>
                <w:lang w:bidi="he-IL"/>
              </w:rPr>
              <w:t>ויחר (5)</w:t>
            </w:r>
            <w:r>
              <w:rPr>
                <w:rFonts w:ascii="Calibri" w:hAnsi="Calibri" w:cstheme="minorBidi"/>
                <w:sz w:val="22"/>
                <w:szCs w:val="22"/>
                <w:lang w:bidi="he-IL"/>
              </w:rPr>
              <w:t xml:space="preserve"> – interpret</w:t>
            </w:r>
          </w:p>
          <w:p w:rsidR="00DC6456" w:rsidRDefault="00DC6456" w:rsidP="00DC6456">
            <w:pPr>
              <w:rPr>
                <w:rFonts w:ascii="Calibri" w:hAnsi="Calibri" w:cstheme="minorBidi"/>
                <w:sz w:val="22"/>
                <w:szCs w:val="22"/>
                <w:lang w:bidi="he-IL"/>
              </w:rPr>
            </w:pPr>
            <w:r>
              <w:rPr>
                <w:rFonts w:ascii="Calibri" w:hAnsi="Calibri" w:cstheme="minorBidi"/>
                <w:sz w:val="22"/>
                <w:szCs w:val="22"/>
                <w:lang w:bidi="he-IL"/>
              </w:rPr>
              <w:t>Verses 6-7: evaluate God’s actions</w:t>
            </w:r>
          </w:p>
          <w:p w:rsidR="00DC6456" w:rsidRDefault="00DC6456" w:rsidP="00DC6456">
            <w:pPr>
              <w:rPr>
                <w:rFonts w:ascii="Calibri" w:hAnsi="Calibri" w:cstheme="minorBidi"/>
                <w:sz w:val="22"/>
                <w:szCs w:val="22"/>
                <w:lang w:bidi="he-IL"/>
              </w:rPr>
            </w:pPr>
            <w:r>
              <w:rPr>
                <w:rFonts w:ascii="Calibri" w:hAnsi="Calibri" w:cstheme="minorBidi"/>
                <w:sz w:val="22"/>
                <w:szCs w:val="22"/>
                <w:lang w:bidi="he-IL"/>
              </w:rPr>
              <w:t>Verse 9: suggest multiple interpretations for characters’ motivations</w:t>
            </w:r>
          </w:p>
        </w:tc>
      </w:tr>
      <w:tr w:rsidR="00E051A3" w:rsidRPr="00AC5AC1" w:rsidTr="00D00190">
        <w:trPr>
          <w:trHeight w:val="1385"/>
        </w:trPr>
        <w:tc>
          <w:tcPr>
            <w:tcW w:w="2952" w:type="dxa"/>
            <w:tcBorders>
              <w:top w:val="single" w:sz="4" w:space="0" w:color="auto"/>
              <w:left w:val="single" w:sz="4" w:space="0" w:color="auto"/>
              <w:bottom w:val="single" w:sz="4" w:space="0" w:color="auto"/>
              <w:right w:val="single" w:sz="4" w:space="0" w:color="auto"/>
            </w:tcBorders>
          </w:tcPr>
          <w:p w:rsidR="00E051A3" w:rsidRDefault="00E051A3" w:rsidP="00D4485E">
            <w:pPr>
              <w:ind w:left="288" w:hanging="288"/>
              <w:rPr>
                <w:rFonts w:ascii="Calibri" w:hAnsi="Calibri" w:cs="Calibri"/>
                <w:sz w:val="22"/>
                <w:szCs w:val="22"/>
              </w:rPr>
            </w:pPr>
            <w:r>
              <w:rPr>
                <w:rFonts w:ascii="Calibri" w:hAnsi="Calibri" w:cs="Calibri"/>
                <w:sz w:val="22"/>
                <w:szCs w:val="22"/>
              </w:rPr>
              <w:t xml:space="preserve"> Biblical texts may contain imperfect resolutions</w:t>
            </w:r>
          </w:p>
          <w:p w:rsidR="00E051A3" w:rsidRDefault="00E051A3" w:rsidP="00D4485E">
            <w:pPr>
              <w:ind w:left="288" w:hanging="288"/>
              <w:rPr>
                <w:rFonts w:ascii="Calibri" w:hAnsi="Calibri" w:cs="Calibri"/>
                <w:sz w:val="22"/>
                <w:szCs w:val="22"/>
              </w:rPr>
            </w:pPr>
            <w:r>
              <w:rPr>
                <w:rFonts w:ascii="Calibri" w:hAnsi="Calibri" w:cs="Calibri"/>
                <w:sz w:val="22"/>
                <w:szCs w:val="22"/>
              </w:rPr>
              <w:t>Legitimacy of interpreter to evaluate, critique Bible’s internal resolutions</w:t>
            </w:r>
          </w:p>
        </w:tc>
        <w:tc>
          <w:tcPr>
            <w:tcW w:w="3636" w:type="dxa"/>
            <w:tcBorders>
              <w:top w:val="single" w:sz="4" w:space="0" w:color="auto"/>
              <w:left w:val="single" w:sz="4" w:space="0" w:color="auto"/>
              <w:bottom w:val="single" w:sz="4" w:space="0" w:color="auto"/>
              <w:right w:val="single" w:sz="4" w:space="0" w:color="auto"/>
            </w:tcBorders>
          </w:tcPr>
          <w:p w:rsidR="00E051A3" w:rsidRDefault="00E051A3" w:rsidP="00D4485E">
            <w:pPr>
              <w:ind w:left="288" w:hanging="288"/>
              <w:rPr>
                <w:rFonts w:ascii="Calibri" w:hAnsi="Calibri" w:cs="Calibri"/>
                <w:sz w:val="22"/>
                <w:szCs w:val="22"/>
              </w:rPr>
            </w:pPr>
            <w:r>
              <w:rPr>
                <w:rFonts w:ascii="Calibri" w:hAnsi="Calibri" w:cs="Calibri"/>
                <w:sz w:val="22"/>
                <w:szCs w:val="22"/>
              </w:rPr>
              <w:t>Identifies one or more internal resolutions</w:t>
            </w:r>
          </w:p>
          <w:p w:rsidR="00E051A3" w:rsidRDefault="00E051A3" w:rsidP="00D4485E">
            <w:pPr>
              <w:ind w:left="288" w:hanging="288"/>
              <w:rPr>
                <w:rFonts w:ascii="Calibri" w:hAnsi="Calibri" w:cs="Calibri"/>
                <w:sz w:val="22"/>
                <w:szCs w:val="22"/>
              </w:rPr>
            </w:pPr>
            <w:r>
              <w:rPr>
                <w:rFonts w:ascii="Calibri" w:hAnsi="Calibri" w:cs="Calibri"/>
                <w:sz w:val="22"/>
                <w:szCs w:val="22"/>
              </w:rPr>
              <w:t xml:space="preserve">Evaluates </w:t>
            </w:r>
            <w:proofErr w:type="spellStart"/>
            <w:r>
              <w:rPr>
                <w:rFonts w:ascii="Calibri" w:hAnsi="Calibri" w:cs="Calibri"/>
                <w:sz w:val="22"/>
                <w:szCs w:val="22"/>
              </w:rPr>
              <w:t>Tanakh’s</w:t>
            </w:r>
            <w:proofErr w:type="spellEnd"/>
            <w:r>
              <w:rPr>
                <w:rFonts w:ascii="Calibri" w:hAnsi="Calibri" w:cs="Calibri"/>
                <w:sz w:val="22"/>
                <w:szCs w:val="22"/>
              </w:rPr>
              <w:t xml:space="preserve"> internal resolutions, including those of narrator, characters, God</w:t>
            </w:r>
          </w:p>
          <w:p w:rsidR="00E051A3" w:rsidRDefault="00E051A3" w:rsidP="00D4485E">
            <w:pPr>
              <w:ind w:left="288" w:hanging="288"/>
              <w:rPr>
                <w:rFonts w:ascii="Calibri" w:hAnsi="Calibri" w:cs="Calibri"/>
                <w:sz w:val="22"/>
                <w:szCs w:val="22"/>
              </w:rPr>
            </w:pPr>
            <w:r>
              <w:rPr>
                <w:rFonts w:ascii="Calibri" w:hAnsi="Calibri" w:cs="Calibri"/>
                <w:sz w:val="22"/>
                <w:szCs w:val="22"/>
              </w:rPr>
              <w:t>Suggests alternative resolutions</w:t>
            </w:r>
          </w:p>
        </w:tc>
        <w:tc>
          <w:tcPr>
            <w:tcW w:w="3600" w:type="dxa"/>
            <w:gridSpan w:val="2"/>
            <w:tcBorders>
              <w:top w:val="single" w:sz="4" w:space="0" w:color="auto"/>
              <w:left w:val="single" w:sz="4" w:space="0" w:color="auto"/>
              <w:bottom w:val="single" w:sz="4" w:space="0" w:color="auto"/>
              <w:right w:val="single" w:sz="4" w:space="0" w:color="auto"/>
            </w:tcBorders>
          </w:tcPr>
          <w:p w:rsidR="006A49C7" w:rsidRDefault="006A49C7" w:rsidP="00DC6456">
            <w:pPr>
              <w:rPr>
                <w:rFonts w:ascii="Calibri" w:hAnsi="Calibri" w:cstheme="minorBidi"/>
                <w:sz w:val="22"/>
                <w:szCs w:val="22"/>
                <w:lang w:bidi="he-IL"/>
              </w:rPr>
            </w:pPr>
            <w:r>
              <w:rPr>
                <w:rFonts w:ascii="Calibri" w:hAnsi="Calibri" w:cstheme="minorBidi"/>
                <w:sz w:val="22"/>
                <w:szCs w:val="22"/>
                <w:lang w:bidi="he-IL"/>
              </w:rPr>
              <w:t>Verses 4-5 – God’s response – Why?</w:t>
            </w:r>
          </w:p>
          <w:p w:rsidR="00E051A3" w:rsidRDefault="00DC6456" w:rsidP="00DC6456">
            <w:pPr>
              <w:rPr>
                <w:rFonts w:ascii="Calibri" w:hAnsi="Calibri" w:cstheme="minorBidi"/>
                <w:sz w:val="22"/>
                <w:szCs w:val="22"/>
                <w:lang w:bidi="he-IL"/>
              </w:rPr>
            </w:pPr>
            <w:r>
              <w:rPr>
                <w:rFonts w:ascii="Calibri" w:hAnsi="Calibri" w:cstheme="minorBidi"/>
                <w:sz w:val="22"/>
                <w:szCs w:val="22"/>
                <w:lang w:bidi="he-IL"/>
              </w:rPr>
              <w:t>Verses 11-12 – Cain’s punishment – was it fair, just, proportionate?  Suggest alternatives</w:t>
            </w:r>
          </w:p>
          <w:p w:rsidR="0052638D" w:rsidRDefault="0052638D" w:rsidP="00DC6456">
            <w:pPr>
              <w:rPr>
                <w:rFonts w:ascii="Calibri" w:hAnsi="Calibri" w:cstheme="minorBidi"/>
                <w:sz w:val="22"/>
                <w:szCs w:val="22"/>
                <w:lang w:bidi="he-IL"/>
              </w:rPr>
            </w:pPr>
            <w:r>
              <w:rPr>
                <w:rFonts w:ascii="Calibri" w:hAnsi="Calibri" w:cstheme="minorBidi"/>
                <w:sz w:val="22"/>
                <w:szCs w:val="22"/>
                <w:lang w:bidi="he-IL"/>
              </w:rPr>
              <w:t>Classroom courtroom activity on verses 11-12</w:t>
            </w:r>
          </w:p>
          <w:p w:rsidR="00DC6456" w:rsidRDefault="00DC6456" w:rsidP="00DC6456">
            <w:pPr>
              <w:rPr>
                <w:rFonts w:ascii="Calibri" w:hAnsi="Calibri" w:cstheme="minorBidi"/>
                <w:sz w:val="22"/>
                <w:szCs w:val="22"/>
                <w:lang w:bidi="he-IL"/>
              </w:rPr>
            </w:pPr>
            <w:r>
              <w:rPr>
                <w:rFonts w:ascii="Calibri" w:hAnsi="Calibri" w:cstheme="minorBidi"/>
                <w:sz w:val="22"/>
                <w:szCs w:val="22"/>
                <w:lang w:bidi="he-IL"/>
              </w:rPr>
              <w:t>Verses 13-14 – how does this affect our view of Cain’s character?</w:t>
            </w:r>
          </w:p>
          <w:p w:rsidR="0052638D" w:rsidRDefault="00B91E1B" w:rsidP="00DC6456">
            <w:pPr>
              <w:rPr>
                <w:rFonts w:ascii="Calibri" w:hAnsi="Calibri" w:cstheme="minorBidi"/>
                <w:sz w:val="22"/>
                <w:szCs w:val="22"/>
                <w:lang w:bidi="he-IL"/>
              </w:rPr>
            </w:pPr>
            <w:r>
              <w:rPr>
                <w:rFonts w:ascii="Calibri" w:hAnsi="Calibri" w:cstheme="minorBidi"/>
                <w:sz w:val="22"/>
                <w:szCs w:val="22"/>
                <w:lang w:bidi="he-IL"/>
              </w:rPr>
              <w:t>Haiku-writing activity on Cain’s character</w:t>
            </w:r>
          </w:p>
          <w:p w:rsidR="00DC6456" w:rsidRDefault="00DC6456" w:rsidP="00DC6456">
            <w:pPr>
              <w:rPr>
                <w:rFonts w:ascii="Calibri" w:hAnsi="Calibri" w:cstheme="minorBidi"/>
                <w:sz w:val="22"/>
                <w:szCs w:val="22"/>
                <w:rtl/>
                <w:lang w:bidi="he-IL"/>
              </w:rPr>
            </w:pPr>
            <w:r>
              <w:rPr>
                <w:rFonts w:ascii="Calibri" w:hAnsi="Calibri" w:cstheme="minorBidi"/>
                <w:sz w:val="22"/>
                <w:szCs w:val="22"/>
                <w:lang w:bidi="he-IL"/>
              </w:rPr>
              <w:t>Verse 15 – again, evaluate</w:t>
            </w:r>
          </w:p>
        </w:tc>
      </w:tr>
      <w:tr w:rsidR="00DC6456" w:rsidRPr="00AC5AC1" w:rsidTr="00DC6456">
        <w:trPr>
          <w:trHeight w:val="458"/>
        </w:trPr>
        <w:tc>
          <w:tcPr>
            <w:tcW w:w="10188" w:type="dxa"/>
            <w:gridSpan w:val="4"/>
            <w:tcBorders>
              <w:top w:val="single" w:sz="4" w:space="0" w:color="auto"/>
              <w:left w:val="single" w:sz="4" w:space="0" w:color="auto"/>
              <w:bottom w:val="single" w:sz="4" w:space="0" w:color="auto"/>
              <w:right w:val="single" w:sz="4" w:space="0" w:color="auto"/>
            </w:tcBorders>
            <w:shd w:val="clear" w:color="auto" w:fill="00B050"/>
          </w:tcPr>
          <w:p w:rsidR="00DC6456" w:rsidRPr="00DC6456" w:rsidRDefault="00DC6456" w:rsidP="00DC6456">
            <w:pPr>
              <w:rPr>
                <w:rFonts w:ascii="Calibri" w:hAnsi="Calibri" w:cstheme="minorBidi"/>
                <w:sz w:val="22"/>
                <w:szCs w:val="22"/>
                <w:rtl/>
                <w:lang w:bidi="he-IL"/>
              </w:rPr>
            </w:pPr>
            <w:r>
              <w:rPr>
                <w:rFonts w:ascii="Calibri" w:hAnsi="Calibri" w:cs="Calibri"/>
                <w:b/>
                <w:bCs/>
                <w:caps/>
                <w:sz w:val="22"/>
                <w:szCs w:val="22"/>
              </w:rPr>
              <w:t>8.17 applies key phrases and quotes drawn from the biblical texts to real life situations in which moral questions are raised.</w:t>
            </w:r>
          </w:p>
        </w:tc>
      </w:tr>
      <w:tr w:rsidR="00E051A3" w:rsidRPr="00AC5AC1" w:rsidTr="00D00190">
        <w:trPr>
          <w:trHeight w:val="1385"/>
        </w:trPr>
        <w:tc>
          <w:tcPr>
            <w:tcW w:w="2952" w:type="dxa"/>
            <w:tcBorders>
              <w:top w:val="single" w:sz="4" w:space="0" w:color="auto"/>
              <w:left w:val="single" w:sz="4" w:space="0" w:color="auto"/>
              <w:bottom w:val="single" w:sz="4" w:space="0" w:color="auto"/>
              <w:right w:val="single" w:sz="4" w:space="0" w:color="auto"/>
            </w:tcBorders>
          </w:tcPr>
          <w:p w:rsidR="00E051A3" w:rsidRDefault="00DC6456" w:rsidP="00D4485E">
            <w:pPr>
              <w:ind w:left="288" w:hanging="288"/>
              <w:rPr>
                <w:rFonts w:ascii="Calibri" w:hAnsi="Calibri" w:cs="Calibri"/>
                <w:sz w:val="22"/>
                <w:szCs w:val="22"/>
              </w:rPr>
            </w:pPr>
            <w:r>
              <w:rPr>
                <w:rFonts w:ascii="Calibri" w:hAnsi="Calibri" w:cs="Calibri"/>
                <w:sz w:val="22"/>
                <w:szCs w:val="22"/>
              </w:rPr>
              <w:t>Key phrases</w:t>
            </w:r>
            <w:r w:rsidR="00C45F47">
              <w:rPr>
                <w:rFonts w:ascii="Calibri" w:hAnsi="Calibri" w:cs="Calibri"/>
                <w:sz w:val="22"/>
                <w:szCs w:val="22"/>
              </w:rPr>
              <w:t xml:space="preserve"> / catchphrases</w:t>
            </w:r>
          </w:p>
          <w:p w:rsidR="00DC6456" w:rsidRDefault="00DC6456" w:rsidP="00D4485E">
            <w:pPr>
              <w:ind w:left="288" w:hanging="288"/>
              <w:rPr>
                <w:rFonts w:ascii="Calibri" w:hAnsi="Calibri" w:cstheme="minorBidi"/>
                <w:sz w:val="22"/>
                <w:szCs w:val="22"/>
                <w:lang w:bidi="he-IL"/>
              </w:rPr>
            </w:pPr>
            <w:r>
              <w:rPr>
                <w:rFonts w:ascii="Calibri" w:hAnsi="Calibri" w:cs="Calibri"/>
                <w:sz w:val="22"/>
                <w:szCs w:val="22"/>
              </w:rPr>
              <w:t xml:space="preserve">Examples of applications of key phrases to real life situations (e.g. </w:t>
            </w:r>
            <w:r w:rsidR="003E7D6F">
              <w:rPr>
                <w:rFonts w:ascii="Calibri" w:hAnsi="Calibri" w:cs="Calibri"/>
                <w:sz w:val="22"/>
                <w:szCs w:val="22"/>
              </w:rPr>
              <w:t xml:space="preserve">“All that glitters is not gold” – Shakespeare – e.g. when buying a used car; </w:t>
            </w:r>
            <w:r w:rsidR="003E7D6F">
              <w:rPr>
                <w:rFonts w:ascii="Calibri" w:hAnsi="Calibri" w:cstheme="minorBidi" w:hint="cs"/>
                <w:sz w:val="22"/>
                <w:szCs w:val="22"/>
                <w:rtl/>
                <w:lang w:bidi="he-IL"/>
              </w:rPr>
              <w:t>שן תחת שן</w:t>
            </w:r>
            <w:r w:rsidR="003E7D6F">
              <w:rPr>
                <w:rFonts w:ascii="Calibri" w:hAnsi="Calibri" w:cstheme="minorBidi"/>
                <w:sz w:val="22"/>
                <w:szCs w:val="22"/>
                <w:lang w:bidi="he-IL"/>
              </w:rPr>
              <w:t xml:space="preserve"> – </w:t>
            </w:r>
            <w:proofErr w:type="spellStart"/>
            <w:r w:rsidR="003E7D6F">
              <w:rPr>
                <w:rFonts w:ascii="Calibri" w:hAnsi="Calibri" w:cstheme="minorBidi"/>
                <w:sz w:val="22"/>
                <w:szCs w:val="22"/>
                <w:lang w:bidi="he-IL"/>
              </w:rPr>
              <w:t>Tanakh</w:t>
            </w:r>
            <w:proofErr w:type="spellEnd"/>
            <w:r w:rsidR="003E7D6F">
              <w:rPr>
                <w:rFonts w:ascii="Calibri" w:hAnsi="Calibri" w:cstheme="minorBidi"/>
                <w:sz w:val="22"/>
                <w:szCs w:val="22"/>
                <w:lang w:bidi="he-IL"/>
              </w:rPr>
              <w:t xml:space="preserve"> – e.g. in arguments with friends)</w:t>
            </w:r>
          </w:p>
          <w:p w:rsidR="001100C2" w:rsidRPr="003E7D6F" w:rsidRDefault="001100C2" w:rsidP="00D4485E">
            <w:pPr>
              <w:ind w:left="288" w:hanging="288"/>
              <w:rPr>
                <w:rFonts w:ascii="Calibri" w:hAnsi="Calibri" w:cstheme="minorBidi"/>
                <w:sz w:val="22"/>
                <w:szCs w:val="22"/>
                <w:lang w:bidi="he-IL"/>
              </w:rPr>
            </w:pPr>
            <w:r>
              <w:rPr>
                <w:rFonts w:ascii="Calibri" w:hAnsi="Calibri" w:cstheme="minorBidi"/>
                <w:sz w:val="22"/>
                <w:szCs w:val="22"/>
                <w:lang w:bidi="he-IL"/>
              </w:rPr>
              <w:t>Idea of quoting in order to “put your finger” on emotions or situations</w:t>
            </w:r>
          </w:p>
        </w:tc>
        <w:tc>
          <w:tcPr>
            <w:tcW w:w="3636" w:type="dxa"/>
            <w:tcBorders>
              <w:top w:val="single" w:sz="4" w:space="0" w:color="auto"/>
              <w:left w:val="single" w:sz="4" w:space="0" w:color="auto"/>
              <w:bottom w:val="single" w:sz="4" w:space="0" w:color="auto"/>
              <w:right w:val="single" w:sz="4" w:space="0" w:color="auto"/>
            </w:tcBorders>
          </w:tcPr>
          <w:p w:rsidR="00E051A3" w:rsidRDefault="00DC6456" w:rsidP="00D4485E">
            <w:pPr>
              <w:ind w:left="288" w:hanging="288"/>
              <w:rPr>
                <w:rFonts w:ascii="Calibri" w:hAnsi="Calibri" w:cs="Calibri"/>
                <w:sz w:val="22"/>
                <w:szCs w:val="22"/>
              </w:rPr>
            </w:pPr>
            <w:r>
              <w:rPr>
                <w:rFonts w:ascii="Calibri" w:hAnsi="Calibri" w:cs="Calibri"/>
                <w:sz w:val="22"/>
                <w:szCs w:val="22"/>
              </w:rPr>
              <w:t>Memorize teacher-identified key phrases</w:t>
            </w:r>
          </w:p>
          <w:p w:rsidR="00DC6456" w:rsidRDefault="00DC6456" w:rsidP="00D4485E">
            <w:pPr>
              <w:ind w:left="288" w:hanging="288"/>
              <w:rPr>
                <w:rFonts w:ascii="Calibri" w:hAnsi="Calibri" w:cs="Calibri"/>
                <w:sz w:val="22"/>
                <w:szCs w:val="22"/>
              </w:rPr>
            </w:pPr>
            <w:r>
              <w:rPr>
                <w:rFonts w:ascii="Calibri" w:hAnsi="Calibri" w:cs="Calibri"/>
                <w:sz w:val="22"/>
                <w:szCs w:val="22"/>
              </w:rPr>
              <w:t>Understand core idea of key phrases</w:t>
            </w:r>
          </w:p>
          <w:p w:rsidR="00DC6456" w:rsidRDefault="00DC6456" w:rsidP="00D4485E">
            <w:pPr>
              <w:ind w:left="288" w:hanging="288"/>
              <w:rPr>
                <w:rFonts w:ascii="Calibri" w:hAnsi="Calibri" w:cs="Calibri"/>
                <w:sz w:val="22"/>
                <w:szCs w:val="22"/>
              </w:rPr>
            </w:pPr>
            <w:r>
              <w:rPr>
                <w:rFonts w:ascii="Calibri" w:hAnsi="Calibri" w:cs="Calibri"/>
                <w:sz w:val="22"/>
                <w:szCs w:val="22"/>
              </w:rPr>
              <w:t>Suggest examples of real life situations to which phrase</w:t>
            </w:r>
            <w:r w:rsidR="003E7D6F">
              <w:rPr>
                <w:rFonts w:ascii="Calibri" w:hAnsi="Calibri" w:cs="Calibri"/>
                <w:sz w:val="22"/>
                <w:szCs w:val="22"/>
              </w:rPr>
              <w:t xml:space="preserve"> (or slightly altered phrase)</w:t>
            </w:r>
            <w:r>
              <w:rPr>
                <w:rFonts w:ascii="Calibri" w:hAnsi="Calibri" w:cs="Calibri"/>
                <w:sz w:val="22"/>
                <w:szCs w:val="22"/>
              </w:rPr>
              <w:t xml:space="preserve"> may be applied</w:t>
            </w:r>
          </w:p>
          <w:p w:rsidR="00DC6456" w:rsidRDefault="00DC6456" w:rsidP="00D4485E">
            <w:pPr>
              <w:ind w:left="288" w:hanging="288"/>
              <w:rPr>
                <w:rFonts w:ascii="Calibri" w:hAnsi="Calibri" w:cs="Calibri"/>
                <w:sz w:val="22"/>
                <w:szCs w:val="22"/>
              </w:rPr>
            </w:pPr>
            <w:r>
              <w:rPr>
                <w:rFonts w:ascii="Calibri" w:hAnsi="Calibri" w:cs="Calibri"/>
                <w:sz w:val="22"/>
                <w:szCs w:val="22"/>
              </w:rPr>
              <w:t>Explain why phrase is relevant to real life situation</w:t>
            </w:r>
          </w:p>
          <w:p w:rsidR="00DC6456" w:rsidRDefault="00DC6456" w:rsidP="00D4485E">
            <w:pPr>
              <w:ind w:left="288" w:hanging="288"/>
              <w:rPr>
                <w:rFonts w:ascii="Calibri" w:hAnsi="Calibri" w:cs="Calibri"/>
                <w:sz w:val="22"/>
                <w:szCs w:val="22"/>
              </w:rPr>
            </w:pPr>
          </w:p>
        </w:tc>
        <w:tc>
          <w:tcPr>
            <w:tcW w:w="3600" w:type="dxa"/>
            <w:gridSpan w:val="2"/>
            <w:tcBorders>
              <w:top w:val="single" w:sz="4" w:space="0" w:color="auto"/>
              <w:left w:val="single" w:sz="4" w:space="0" w:color="auto"/>
              <w:bottom w:val="single" w:sz="4" w:space="0" w:color="auto"/>
              <w:right w:val="single" w:sz="4" w:space="0" w:color="auto"/>
            </w:tcBorders>
          </w:tcPr>
          <w:p w:rsidR="003E7D6F" w:rsidRDefault="003E7D6F" w:rsidP="003E7D6F">
            <w:pPr>
              <w:bidi/>
              <w:rPr>
                <w:rFonts w:ascii="Calibri" w:hAnsi="Calibri" w:cstheme="minorBidi"/>
                <w:sz w:val="22"/>
                <w:szCs w:val="22"/>
                <w:rtl/>
                <w:lang w:bidi="he-IL"/>
              </w:rPr>
            </w:pPr>
            <w:r>
              <w:rPr>
                <w:rFonts w:ascii="Calibri" w:hAnsi="Calibri" w:cstheme="minorBidi" w:hint="cs"/>
                <w:sz w:val="22"/>
                <w:szCs w:val="22"/>
                <w:rtl/>
                <w:lang w:bidi="he-IL"/>
              </w:rPr>
              <w:t>השומר אחי אנוכי</w:t>
            </w:r>
          </w:p>
          <w:p w:rsidR="003E7D6F" w:rsidRDefault="00B91E1B" w:rsidP="003E7D6F">
            <w:pPr>
              <w:bidi/>
              <w:rPr>
                <w:rFonts w:ascii="Calibri" w:hAnsi="Calibri" w:cstheme="minorBidi"/>
                <w:sz w:val="22"/>
                <w:szCs w:val="22"/>
                <w:lang w:bidi="he-IL"/>
              </w:rPr>
            </w:pPr>
            <w:r>
              <w:rPr>
                <w:rFonts w:ascii="Calibri" w:hAnsi="Calibri" w:cstheme="minorBidi"/>
                <w:sz w:val="22"/>
                <w:szCs w:val="22"/>
                <w:lang w:bidi="he-IL"/>
              </w:rPr>
              <w:t>Homework assignment to find examples of Biblical texts/phrases in news or real life</w:t>
            </w:r>
          </w:p>
          <w:p w:rsidR="00B91E1B" w:rsidRDefault="00B91E1B" w:rsidP="00B91E1B">
            <w:pPr>
              <w:bidi/>
              <w:rPr>
                <w:rFonts w:ascii="Calibri" w:hAnsi="Calibri" w:cstheme="minorBidi"/>
                <w:sz w:val="22"/>
                <w:szCs w:val="22"/>
                <w:lang w:bidi="he-IL"/>
              </w:rPr>
            </w:pPr>
            <w:r>
              <w:rPr>
                <w:rFonts w:ascii="Calibri" w:hAnsi="Calibri" w:cstheme="minorBidi"/>
                <w:sz w:val="22"/>
                <w:szCs w:val="22"/>
                <w:lang w:bidi="he-IL"/>
              </w:rPr>
              <w:t>Hallmark card discussion – why not just use blank greeting cards?</w:t>
            </w:r>
          </w:p>
          <w:p w:rsidR="00B91E1B" w:rsidRDefault="00B91E1B" w:rsidP="00B91E1B">
            <w:pPr>
              <w:bidi/>
              <w:rPr>
                <w:rFonts w:ascii="Calibri" w:hAnsi="Calibri" w:cstheme="minorBidi"/>
                <w:sz w:val="22"/>
                <w:szCs w:val="22"/>
                <w:rtl/>
                <w:lang w:bidi="he-IL"/>
              </w:rPr>
            </w:pPr>
            <w:r>
              <w:rPr>
                <w:rFonts w:ascii="Calibri" w:hAnsi="Calibri" w:cstheme="minorBidi"/>
                <w:sz w:val="22"/>
                <w:szCs w:val="22"/>
                <w:lang w:bidi="he-IL"/>
              </w:rPr>
              <w:t>Play movie or TV show in which Biblical text/phrase is used in significant way (NEED TO FIND!)</w:t>
            </w:r>
          </w:p>
        </w:tc>
      </w:tr>
    </w:tbl>
    <w:p w:rsidR="001F6F52" w:rsidRPr="00AC5AC1" w:rsidRDefault="001F6F52">
      <w:pPr>
        <w:rPr>
          <w:rFonts w:ascii="Calibri" w:hAnsi="Calibri" w:cs="Calibri"/>
          <w:sz w:val="22"/>
          <w:szCs w:val="22"/>
        </w:rPr>
      </w:pPr>
    </w:p>
    <w:p w:rsidR="00316479" w:rsidRPr="009B0655" w:rsidRDefault="00316479" w:rsidP="00316479">
      <w:pPr>
        <w:pStyle w:val="Header"/>
        <w:rPr>
          <w:rFonts w:ascii="Calibri" w:hAnsi="Calibri" w:cs="Calibri"/>
          <w:b/>
          <w:bCs/>
          <w:color w:val="FF0000"/>
          <w:sz w:val="28"/>
          <w:szCs w:val="28"/>
        </w:rPr>
      </w:pPr>
      <w:r w:rsidRPr="009B0655">
        <w:rPr>
          <w:rFonts w:ascii="Calibri" w:hAnsi="Calibri" w:cs="Calibri"/>
          <w:b/>
          <w:bCs/>
          <w:color w:val="FF0000"/>
          <w:sz w:val="28"/>
          <w:szCs w:val="28"/>
        </w:rPr>
        <w:lastRenderedPageBreak/>
        <w:t>BIG IDEAS AND ESSENTIAL QUESTIONS</w:t>
      </w:r>
    </w:p>
    <w:p w:rsidR="00316479" w:rsidRPr="009B0655" w:rsidRDefault="00316479" w:rsidP="00316479">
      <w:pPr>
        <w:rPr>
          <w:rFonts w:ascii="Calibri" w:hAnsi="Calibri" w:cs="Calibri"/>
          <w:color w:val="FF0000"/>
          <w:sz w:val="28"/>
          <w:szCs w:val="28"/>
          <w:highlight w:val="yellow"/>
          <w:u w:val="single"/>
        </w:rPr>
      </w:pPr>
    </w:p>
    <w:p w:rsidR="00316479" w:rsidRPr="009B0655" w:rsidRDefault="00316479" w:rsidP="00316479">
      <w:pPr>
        <w:rPr>
          <w:rFonts w:ascii="Calibri" w:hAnsi="Calibri" w:cs="Calibri"/>
          <w:sz w:val="28"/>
          <w:szCs w:val="28"/>
          <w:u w:val="single"/>
        </w:rPr>
      </w:pPr>
      <w:r w:rsidRPr="009B0655">
        <w:rPr>
          <w:rFonts w:ascii="Calibri" w:hAnsi="Calibri" w:cs="Calibri"/>
          <w:color w:val="0000FF"/>
          <w:sz w:val="28"/>
          <w:szCs w:val="28"/>
          <w:u w:val="single"/>
        </w:rPr>
        <w:t>BIG IDEAS:</w:t>
      </w:r>
    </w:p>
    <w:p w:rsidR="001F6F52" w:rsidRPr="00B4244A" w:rsidRDefault="001F6F52">
      <w:pPr>
        <w:rPr>
          <w:rFonts w:ascii="Calibri" w:hAnsi="Calibri" w:cs="Calibri"/>
          <w:sz w:val="20"/>
          <w:szCs w:val="20"/>
          <w:u w:val="single"/>
        </w:rPr>
      </w:pPr>
    </w:p>
    <w:p w:rsidR="00144DC7" w:rsidRPr="00B4244A" w:rsidRDefault="00144DC7" w:rsidP="00144DC7">
      <w:pPr>
        <w:pStyle w:val="ListParagraph"/>
        <w:numPr>
          <w:ilvl w:val="0"/>
          <w:numId w:val="2"/>
        </w:numPr>
        <w:rPr>
          <w:rFonts w:ascii="Calibri" w:hAnsi="Calibri" w:cs="Calibri"/>
        </w:rPr>
      </w:pPr>
      <w:r w:rsidRPr="00B4244A">
        <w:rPr>
          <w:rFonts w:ascii="Calibri" w:hAnsi="Calibri" w:cs="Calibri"/>
        </w:rPr>
        <w:t xml:space="preserve">Gaps in the text force us to become </w:t>
      </w:r>
      <w:r w:rsidRPr="00B4244A">
        <w:rPr>
          <w:rFonts w:ascii="Calibri" w:hAnsi="Calibri" w:cs="Calibri"/>
          <w:b/>
          <w:bCs/>
        </w:rPr>
        <w:t>active, interpreting readers</w:t>
      </w:r>
    </w:p>
    <w:p w:rsidR="00144DC7" w:rsidRPr="00B4244A" w:rsidRDefault="00144DC7" w:rsidP="00144DC7">
      <w:pPr>
        <w:pStyle w:val="ListParagraph"/>
        <w:numPr>
          <w:ilvl w:val="0"/>
          <w:numId w:val="2"/>
        </w:numPr>
        <w:rPr>
          <w:rFonts w:ascii="Calibri" w:hAnsi="Calibri" w:cs="Calibri"/>
        </w:rPr>
      </w:pPr>
      <w:r w:rsidRPr="00B4244A">
        <w:rPr>
          <w:rFonts w:ascii="Calibri" w:hAnsi="Calibri" w:cs="Calibri"/>
        </w:rPr>
        <w:t xml:space="preserve">Changes in the text’s style force us to become </w:t>
      </w:r>
      <w:r w:rsidRPr="00B4244A">
        <w:rPr>
          <w:rFonts w:ascii="Calibri" w:hAnsi="Calibri" w:cs="Calibri"/>
          <w:b/>
          <w:bCs/>
        </w:rPr>
        <w:t>active, interpreting readers</w:t>
      </w:r>
    </w:p>
    <w:p w:rsidR="00144DC7" w:rsidRPr="00B4244A" w:rsidRDefault="00144DC7" w:rsidP="00144DC7">
      <w:pPr>
        <w:pStyle w:val="ListParagraph"/>
        <w:numPr>
          <w:ilvl w:val="0"/>
          <w:numId w:val="2"/>
        </w:numPr>
        <w:rPr>
          <w:rFonts w:ascii="Calibri" w:hAnsi="Calibri" w:cs="Calibri"/>
        </w:rPr>
      </w:pPr>
      <w:r w:rsidRPr="00B4244A">
        <w:rPr>
          <w:rFonts w:ascii="Calibri" w:hAnsi="Calibri" w:cs="Calibri"/>
        </w:rPr>
        <w:t xml:space="preserve">Biblical characters are not perfect; as </w:t>
      </w:r>
      <w:r w:rsidRPr="00B4244A">
        <w:rPr>
          <w:rFonts w:ascii="Calibri" w:hAnsi="Calibri" w:cs="Calibri"/>
          <w:b/>
          <w:bCs/>
        </w:rPr>
        <w:t>active, interpreting readers</w:t>
      </w:r>
      <w:r w:rsidRPr="00B4244A">
        <w:rPr>
          <w:rFonts w:ascii="Calibri" w:hAnsi="Calibri" w:cs="Calibri"/>
        </w:rPr>
        <w:t>, we can evaluate their actions</w:t>
      </w:r>
    </w:p>
    <w:p w:rsidR="00144DC7" w:rsidRPr="00B4244A" w:rsidRDefault="00144DC7" w:rsidP="00144DC7">
      <w:pPr>
        <w:pStyle w:val="ListParagraph"/>
        <w:numPr>
          <w:ilvl w:val="0"/>
          <w:numId w:val="2"/>
        </w:numPr>
        <w:rPr>
          <w:rFonts w:ascii="Calibri" w:hAnsi="Calibri" w:cs="Calibri"/>
        </w:rPr>
      </w:pPr>
      <w:r w:rsidRPr="00B4244A">
        <w:rPr>
          <w:rFonts w:ascii="Calibri" w:hAnsi="Calibri" w:cs="Calibri"/>
        </w:rPr>
        <w:t>Biblical phrases can be applied to contemporary situations</w:t>
      </w:r>
    </w:p>
    <w:p w:rsidR="00144DC7" w:rsidRPr="00B4244A" w:rsidRDefault="00144DC7" w:rsidP="00144DC7">
      <w:pPr>
        <w:pStyle w:val="ListParagraph"/>
        <w:numPr>
          <w:ilvl w:val="0"/>
          <w:numId w:val="2"/>
        </w:numPr>
        <w:rPr>
          <w:rFonts w:ascii="Calibri" w:hAnsi="Calibri" w:cs="Calibri"/>
        </w:rPr>
      </w:pPr>
      <w:r w:rsidRPr="00B4244A">
        <w:rPr>
          <w:rFonts w:ascii="Calibri" w:hAnsi="Calibri" w:cs="Calibri"/>
        </w:rPr>
        <w:t>Taking responsibility for our actions is one of the hardest things to do [text-specific]</w:t>
      </w:r>
    </w:p>
    <w:p w:rsidR="001F6F52" w:rsidRDefault="001F6F52">
      <w:pPr>
        <w:ind w:left="-360" w:firstLine="1080"/>
        <w:rPr>
          <w:rFonts w:ascii="Calibri" w:hAnsi="Calibri" w:cs="Calibri"/>
          <w:sz w:val="22"/>
          <w:szCs w:val="22"/>
        </w:rPr>
      </w:pPr>
    </w:p>
    <w:p w:rsidR="00316479" w:rsidRPr="00AC5AC1" w:rsidRDefault="00316479">
      <w:pPr>
        <w:ind w:left="-360" w:firstLine="1080"/>
        <w:rPr>
          <w:rFonts w:ascii="Calibri" w:hAnsi="Calibri" w:cs="Calibri"/>
          <w:sz w:val="22"/>
          <w:szCs w:val="22"/>
        </w:rPr>
      </w:pPr>
    </w:p>
    <w:p w:rsidR="00316479" w:rsidRDefault="00316479" w:rsidP="00316479">
      <w:pPr>
        <w:rPr>
          <w:rFonts w:ascii="Calibri" w:hAnsi="Calibri" w:cs="Calibri"/>
          <w:color w:val="0000FF"/>
          <w:sz w:val="28"/>
          <w:szCs w:val="28"/>
        </w:rPr>
      </w:pPr>
      <w:r w:rsidRPr="009B0655">
        <w:rPr>
          <w:rFonts w:ascii="Calibri" w:hAnsi="Calibri" w:cs="Calibri"/>
          <w:color w:val="0000FF"/>
          <w:sz w:val="28"/>
          <w:szCs w:val="28"/>
          <w:u w:val="single"/>
        </w:rPr>
        <w:t>ESSENTIAL QUESTIONS:</w:t>
      </w:r>
    </w:p>
    <w:p w:rsidR="001F6F52" w:rsidRPr="00B4244A" w:rsidRDefault="001F6F52">
      <w:pPr>
        <w:rPr>
          <w:rFonts w:ascii="Calibri" w:hAnsi="Calibri" w:cs="Calibri"/>
          <w:sz w:val="20"/>
          <w:szCs w:val="20"/>
          <w:u w:val="single"/>
        </w:rPr>
      </w:pPr>
    </w:p>
    <w:p w:rsidR="00144DC7" w:rsidRPr="00B4244A" w:rsidRDefault="00144DC7" w:rsidP="00144DC7">
      <w:pPr>
        <w:pStyle w:val="ListParagraph"/>
        <w:numPr>
          <w:ilvl w:val="0"/>
          <w:numId w:val="2"/>
        </w:numPr>
        <w:rPr>
          <w:rFonts w:ascii="Calibri" w:hAnsi="Calibri" w:cs="Calibri"/>
        </w:rPr>
      </w:pPr>
      <w:r w:rsidRPr="00B4244A">
        <w:rPr>
          <w:rFonts w:ascii="Calibri" w:hAnsi="Calibri" w:cs="Calibri"/>
        </w:rPr>
        <w:t>How does reading the text in Hebrew enrich my interaction with it?</w:t>
      </w:r>
    </w:p>
    <w:p w:rsidR="00144DC7" w:rsidRPr="00B4244A" w:rsidRDefault="00144DC7" w:rsidP="00144DC7">
      <w:pPr>
        <w:pStyle w:val="ListParagraph"/>
        <w:numPr>
          <w:ilvl w:val="0"/>
          <w:numId w:val="2"/>
        </w:numPr>
        <w:rPr>
          <w:rFonts w:ascii="Calibri" w:hAnsi="Calibri" w:cs="Calibri"/>
        </w:rPr>
      </w:pPr>
      <w:r w:rsidRPr="00B4244A">
        <w:rPr>
          <w:rFonts w:ascii="Calibri" w:hAnsi="Calibri" w:cs="Calibri"/>
        </w:rPr>
        <w:t>What would you do if you were in the same situation as one of the Biblical characters?</w:t>
      </w:r>
    </w:p>
    <w:p w:rsidR="00144DC7" w:rsidRPr="00B4244A" w:rsidRDefault="00144DC7" w:rsidP="00144DC7">
      <w:pPr>
        <w:pStyle w:val="ListParagraph"/>
        <w:numPr>
          <w:ilvl w:val="0"/>
          <w:numId w:val="2"/>
        </w:numPr>
        <w:rPr>
          <w:rFonts w:ascii="Calibri" w:hAnsi="Calibri" w:cs="Calibri"/>
        </w:rPr>
      </w:pPr>
      <w:r w:rsidRPr="00B4244A">
        <w:rPr>
          <w:rFonts w:ascii="Calibri" w:hAnsi="Calibri" w:cs="Calibri"/>
        </w:rPr>
        <w:t>Can the Bible speak to contemporary situations?</w:t>
      </w:r>
    </w:p>
    <w:p w:rsidR="00144DC7" w:rsidRPr="00B4244A" w:rsidRDefault="00144DC7" w:rsidP="00144DC7">
      <w:pPr>
        <w:pStyle w:val="ListParagraph"/>
        <w:numPr>
          <w:ilvl w:val="0"/>
          <w:numId w:val="2"/>
        </w:numPr>
        <w:rPr>
          <w:rFonts w:ascii="Calibri" w:hAnsi="Calibri" w:cs="Calibri"/>
        </w:rPr>
      </w:pPr>
      <w:r w:rsidRPr="00B4244A">
        <w:rPr>
          <w:rFonts w:ascii="Calibri" w:hAnsi="Calibri" w:cs="Calibri"/>
        </w:rPr>
        <w:t>Why do people commit crimes? [text-specific]</w:t>
      </w:r>
    </w:p>
    <w:p w:rsidR="001F6F52" w:rsidRPr="00AC5AC1" w:rsidRDefault="001F6F52">
      <w:pPr>
        <w:ind w:left="-360" w:firstLine="1080"/>
        <w:rPr>
          <w:rFonts w:ascii="Calibri" w:hAnsi="Calibri" w:cs="Calibri"/>
          <w:sz w:val="22"/>
          <w:szCs w:val="22"/>
        </w:rPr>
      </w:pPr>
    </w:p>
    <w:p w:rsidR="00AC5AC1" w:rsidRDefault="00AC5AC1">
      <w:pPr>
        <w:pStyle w:val="Header"/>
        <w:rPr>
          <w:rFonts w:ascii="Calibri" w:hAnsi="Calibri" w:cs="Calibri"/>
          <w:sz w:val="22"/>
          <w:szCs w:val="22"/>
          <w:lang w:bidi="ar-SA"/>
        </w:rPr>
      </w:pPr>
    </w:p>
    <w:p w:rsidR="001F6F52" w:rsidRPr="00316479" w:rsidRDefault="001F6F52">
      <w:pPr>
        <w:pStyle w:val="Header"/>
        <w:rPr>
          <w:rFonts w:ascii="Calibri" w:hAnsi="Calibri" w:cs="Calibri"/>
          <w:b/>
          <w:bCs/>
          <w:color w:val="FF0000"/>
          <w:sz w:val="28"/>
          <w:szCs w:val="28"/>
        </w:rPr>
      </w:pPr>
      <w:r w:rsidRPr="00316479">
        <w:rPr>
          <w:rFonts w:ascii="Calibri" w:hAnsi="Calibri" w:cs="Calibri"/>
          <w:b/>
          <w:bCs/>
          <w:color w:val="FF0000"/>
          <w:sz w:val="28"/>
          <w:szCs w:val="28"/>
        </w:rPr>
        <w:t>PERFORMANCE ASSESSMENT WITH ENGAGING SCENARIO</w:t>
      </w:r>
    </w:p>
    <w:p w:rsidR="001F6F52" w:rsidRPr="00C74F8C" w:rsidRDefault="001F6F52">
      <w:pPr>
        <w:pStyle w:val="Heading1"/>
        <w:ind w:left="0"/>
        <w:rPr>
          <w:rFonts w:asciiTheme="minorHAnsi" w:hAnsiTheme="minorHAnsi" w:cstheme="minorHAnsi"/>
          <w:b w:val="0"/>
          <w:bCs w:val="0"/>
          <w:caps w:val="0"/>
          <w:sz w:val="22"/>
          <w:szCs w:val="22"/>
        </w:rPr>
      </w:pPr>
    </w:p>
    <w:p w:rsidR="006A49C7" w:rsidRPr="006A49C7" w:rsidRDefault="006A49C7" w:rsidP="00C45F47">
      <w:pPr>
        <w:rPr>
          <w:rFonts w:asciiTheme="minorHAnsi" w:hAnsiTheme="minorHAnsi" w:cstheme="minorHAnsi"/>
          <w:b/>
          <w:bCs/>
          <w:caps/>
          <w:sz w:val="22"/>
          <w:szCs w:val="22"/>
        </w:rPr>
      </w:pPr>
      <w:r>
        <w:rPr>
          <w:rFonts w:asciiTheme="minorHAnsi" w:hAnsiTheme="minorHAnsi" w:cstheme="minorHAnsi"/>
          <w:b/>
          <w:bCs/>
          <w:caps/>
          <w:sz w:val="22"/>
          <w:szCs w:val="22"/>
        </w:rPr>
        <w:t>Engaging Scenario</w:t>
      </w:r>
    </w:p>
    <w:p w:rsidR="001F6F52" w:rsidRDefault="00C45F47" w:rsidP="006A49C7">
      <w:pPr>
        <w:rPr>
          <w:rFonts w:asciiTheme="minorHAnsi" w:hAnsiTheme="minorHAnsi" w:cstheme="minorHAnsi"/>
          <w:sz w:val="22"/>
          <w:szCs w:val="22"/>
          <w:lang w:bidi="he-IL"/>
        </w:rPr>
      </w:pPr>
      <w:r w:rsidRPr="00C74F8C">
        <w:rPr>
          <w:rFonts w:asciiTheme="minorHAnsi" w:hAnsiTheme="minorHAnsi" w:cstheme="minorHAnsi"/>
          <w:sz w:val="22"/>
          <w:szCs w:val="22"/>
          <w:lang w:bidi="he-IL"/>
        </w:rPr>
        <w:t>Following a complaint by the residents of the Land of Nod, God’s handling of the Cain and Abel story has gone to the Heavenly Supreme Court for judicial review.</w:t>
      </w:r>
    </w:p>
    <w:p w:rsidR="006A49C7" w:rsidRPr="006A49C7" w:rsidRDefault="006A49C7" w:rsidP="006A49C7">
      <w:pPr>
        <w:rPr>
          <w:rFonts w:asciiTheme="minorHAnsi" w:hAnsiTheme="minorHAnsi" w:cstheme="minorHAnsi"/>
          <w:sz w:val="22"/>
          <w:szCs w:val="22"/>
          <w:lang w:bidi="he-IL"/>
        </w:rPr>
      </w:pPr>
    </w:p>
    <w:p w:rsidR="001F6F52" w:rsidRPr="00C74F8C" w:rsidRDefault="001F6F52">
      <w:pPr>
        <w:ind w:left="540"/>
        <w:rPr>
          <w:rFonts w:asciiTheme="minorHAnsi" w:hAnsiTheme="minorHAnsi" w:cstheme="minorHAnsi"/>
          <w:caps/>
          <w:sz w:val="22"/>
          <w:szCs w:val="22"/>
          <w:u w:val="single"/>
        </w:rPr>
      </w:pPr>
    </w:p>
    <w:p w:rsidR="001F6F52" w:rsidRPr="00EE07EB" w:rsidRDefault="001F6F52">
      <w:pPr>
        <w:rPr>
          <w:rFonts w:asciiTheme="minorHAnsi" w:hAnsiTheme="minorHAnsi" w:cstheme="minorHAnsi"/>
          <w:b/>
          <w:bCs/>
          <w:caps/>
          <w:sz w:val="22"/>
          <w:szCs w:val="22"/>
        </w:rPr>
      </w:pPr>
      <w:r w:rsidRPr="00EE07EB">
        <w:rPr>
          <w:rFonts w:asciiTheme="minorHAnsi" w:hAnsiTheme="minorHAnsi" w:cstheme="minorHAnsi"/>
          <w:b/>
          <w:bCs/>
          <w:caps/>
          <w:sz w:val="22"/>
          <w:szCs w:val="22"/>
        </w:rPr>
        <w:t>Task 1:</w:t>
      </w:r>
      <w:r w:rsidR="00C45F47" w:rsidRPr="00EE07EB">
        <w:rPr>
          <w:rFonts w:asciiTheme="minorHAnsi" w:hAnsiTheme="minorHAnsi" w:cstheme="minorHAnsi"/>
          <w:b/>
          <w:bCs/>
          <w:caps/>
          <w:sz w:val="22"/>
          <w:szCs w:val="22"/>
        </w:rPr>
        <w:t xml:space="preserve"> Prosecutor’s brief</w:t>
      </w:r>
    </w:p>
    <w:p w:rsidR="001F6F52" w:rsidRPr="00C74F8C" w:rsidRDefault="001F6F52">
      <w:pPr>
        <w:rPr>
          <w:rFonts w:asciiTheme="minorHAnsi" w:hAnsiTheme="minorHAnsi" w:cstheme="minorHAnsi"/>
          <w:sz w:val="22"/>
          <w:szCs w:val="22"/>
          <w:lang w:bidi="he-IL"/>
        </w:rPr>
      </w:pPr>
    </w:p>
    <w:p w:rsidR="001F6F52" w:rsidRPr="00C74F8C" w:rsidRDefault="00C45F47" w:rsidP="005D4E49">
      <w:pPr>
        <w:rPr>
          <w:rFonts w:asciiTheme="minorHAnsi" w:hAnsiTheme="minorHAnsi" w:cstheme="minorHAnsi"/>
          <w:sz w:val="22"/>
          <w:szCs w:val="22"/>
          <w:lang w:bidi="he-IL"/>
        </w:rPr>
      </w:pPr>
      <w:r w:rsidRPr="00C74F8C">
        <w:rPr>
          <w:rFonts w:asciiTheme="minorHAnsi" w:hAnsiTheme="minorHAnsi" w:cstheme="minorHAnsi"/>
          <w:sz w:val="22"/>
          <w:szCs w:val="22"/>
          <w:lang w:bidi="he-IL"/>
        </w:rPr>
        <w:t>You have been tasked with preparing the prosecutor’s brief for this review.  Your job is to put together an argument that God mishandled this s</w:t>
      </w:r>
      <w:r w:rsidR="005D4E49">
        <w:rPr>
          <w:rFonts w:asciiTheme="minorHAnsi" w:hAnsiTheme="minorHAnsi" w:cstheme="minorHAnsi"/>
          <w:sz w:val="22"/>
          <w:szCs w:val="22"/>
          <w:lang w:bidi="he-IL"/>
        </w:rPr>
        <w:t>ituation.  You should write a 1-2</w:t>
      </w:r>
      <w:r w:rsidRPr="00C74F8C">
        <w:rPr>
          <w:rFonts w:asciiTheme="minorHAnsi" w:hAnsiTheme="minorHAnsi" w:cstheme="minorHAnsi"/>
          <w:sz w:val="22"/>
          <w:szCs w:val="22"/>
          <w:lang w:bidi="he-IL"/>
        </w:rPr>
        <w:t xml:space="preserve"> paragraph summary of this argument.</w:t>
      </w:r>
    </w:p>
    <w:p w:rsidR="00C45F47" w:rsidRPr="00C74F8C" w:rsidRDefault="00C45F47" w:rsidP="00C45F47">
      <w:pPr>
        <w:rPr>
          <w:rFonts w:asciiTheme="minorHAnsi" w:hAnsiTheme="minorHAnsi" w:cstheme="minorHAnsi"/>
          <w:sz w:val="22"/>
          <w:szCs w:val="22"/>
          <w:lang w:bidi="he-IL"/>
        </w:rPr>
      </w:pPr>
    </w:p>
    <w:p w:rsidR="00C45F47" w:rsidRPr="00EE07EB" w:rsidRDefault="00BF6AB1" w:rsidP="00C45F47">
      <w:pPr>
        <w:rPr>
          <w:rFonts w:asciiTheme="minorHAnsi" w:hAnsiTheme="minorHAnsi" w:cstheme="minorHAnsi"/>
          <w:i/>
          <w:iCs/>
          <w:sz w:val="22"/>
          <w:szCs w:val="22"/>
          <w:lang w:bidi="he-IL"/>
        </w:rPr>
      </w:pPr>
      <w:r>
        <w:rPr>
          <w:rFonts w:asciiTheme="minorHAnsi" w:hAnsiTheme="minorHAnsi" w:cstheme="minorHAnsi"/>
          <w:i/>
          <w:iCs/>
          <w:sz w:val="22"/>
          <w:szCs w:val="22"/>
          <w:lang w:bidi="he-IL"/>
        </w:rPr>
        <w:t>Checklist</w:t>
      </w:r>
      <w:r w:rsidR="00C45F47" w:rsidRPr="00EE07EB">
        <w:rPr>
          <w:rFonts w:asciiTheme="minorHAnsi" w:hAnsiTheme="minorHAnsi" w:cstheme="minorHAnsi"/>
          <w:i/>
          <w:iCs/>
          <w:sz w:val="22"/>
          <w:szCs w:val="22"/>
          <w:lang w:bidi="he-IL"/>
        </w:rPr>
        <w:t>: A good brief will:</w:t>
      </w:r>
    </w:p>
    <w:p w:rsidR="00A1421E" w:rsidRPr="00EE07EB" w:rsidRDefault="00A1421E" w:rsidP="00EE07EB">
      <w:pPr>
        <w:pStyle w:val="ListParagraph"/>
        <w:numPr>
          <w:ilvl w:val="0"/>
          <w:numId w:val="3"/>
        </w:numPr>
        <w:rPr>
          <w:rFonts w:asciiTheme="minorHAnsi" w:hAnsiTheme="minorHAnsi" w:cstheme="minorHAnsi"/>
          <w:sz w:val="22"/>
          <w:szCs w:val="22"/>
          <w:lang w:bidi="he-IL"/>
        </w:rPr>
      </w:pPr>
      <w:r w:rsidRPr="00EE07EB">
        <w:rPr>
          <w:rFonts w:asciiTheme="minorHAnsi" w:hAnsiTheme="minorHAnsi" w:cstheme="minorHAnsi"/>
          <w:sz w:val="22"/>
          <w:szCs w:val="22"/>
          <w:lang w:bidi="he-IL"/>
        </w:rPr>
        <w:t>Build one piece of the argument around an original interpretation of one of the gaps in the text (either laconic or scribal)</w:t>
      </w:r>
    </w:p>
    <w:p w:rsidR="00EE07EB" w:rsidRDefault="00EE07EB" w:rsidP="00EE07EB">
      <w:pPr>
        <w:pStyle w:val="ListParagraph"/>
        <w:numPr>
          <w:ilvl w:val="0"/>
          <w:numId w:val="3"/>
        </w:numPr>
        <w:rPr>
          <w:rFonts w:asciiTheme="minorHAnsi" w:hAnsiTheme="minorHAnsi" w:cstheme="minorHAnsi"/>
          <w:sz w:val="22"/>
          <w:szCs w:val="22"/>
          <w:lang w:bidi="he-IL"/>
        </w:rPr>
      </w:pPr>
      <w:r w:rsidRPr="00EE07EB">
        <w:rPr>
          <w:rFonts w:asciiTheme="minorHAnsi" w:hAnsiTheme="minorHAnsi" w:cstheme="minorHAnsi"/>
          <w:sz w:val="22"/>
          <w:szCs w:val="22"/>
          <w:lang w:bidi="he-IL"/>
        </w:rPr>
        <w:t>Suggest an alternative route that God could have taken in verses 11-12 and/or 14-15.</w:t>
      </w:r>
    </w:p>
    <w:p w:rsidR="00EE07EB" w:rsidRPr="00EE07EB" w:rsidRDefault="00EE07EB" w:rsidP="00EE07EB">
      <w:pPr>
        <w:pStyle w:val="ListParagraph"/>
        <w:numPr>
          <w:ilvl w:val="0"/>
          <w:numId w:val="3"/>
        </w:numPr>
        <w:rPr>
          <w:rFonts w:asciiTheme="minorHAnsi" w:hAnsiTheme="minorHAnsi" w:cstheme="minorHAnsi"/>
          <w:sz w:val="22"/>
          <w:szCs w:val="22"/>
          <w:lang w:bidi="he-IL"/>
        </w:rPr>
      </w:pPr>
      <w:r>
        <w:rPr>
          <w:rFonts w:asciiTheme="minorHAnsi" w:hAnsiTheme="minorHAnsi" w:cstheme="minorHAnsi"/>
          <w:sz w:val="22"/>
          <w:szCs w:val="22"/>
          <w:lang w:bidi="he-IL"/>
        </w:rPr>
        <w:t>Evaluate the actions of at least two of the characters (e.g. God, Cain, Abel, Adam, Eve)</w:t>
      </w:r>
    </w:p>
    <w:p w:rsidR="00EE07EB" w:rsidRPr="00EE07EB" w:rsidRDefault="00EE07EB" w:rsidP="00EE07EB">
      <w:pPr>
        <w:pStyle w:val="ListParagraph"/>
        <w:numPr>
          <w:ilvl w:val="0"/>
          <w:numId w:val="3"/>
        </w:numPr>
        <w:rPr>
          <w:rFonts w:asciiTheme="minorHAnsi" w:hAnsiTheme="minorHAnsi" w:cstheme="minorHAnsi"/>
          <w:sz w:val="22"/>
          <w:szCs w:val="22"/>
          <w:lang w:bidi="he-IL"/>
        </w:rPr>
      </w:pPr>
      <w:r w:rsidRPr="00EE07EB">
        <w:rPr>
          <w:rFonts w:asciiTheme="minorHAnsi" w:hAnsiTheme="minorHAnsi" w:cstheme="minorHAnsi"/>
          <w:sz w:val="22"/>
          <w:szCs w:val="22"/>
          <w:lang w:bidi="he-IL"/>
        </w:rPr>
        <w:t xml:space="preserve">Include 2 direct quotes from the text, at least one of which contains a correctly-translated </w:t>
      </w:r>
      <w:proofErr w:type="spellStart"/>
      <w:r w:rsidRPr="00EE07EB">
        <w:rPr>
          <w:rFonts w:asciiTheme="minorHAnsi" w:hAnsiTheme="minorHAnsi" w:cstheme="minorHAnsi"/>
          <w:sz w:val="22"/>
          <w:szCs w:val="22"/>
          <w:lang w:bidi="he-IL"/>
        </w:rPr>
        <w:t>vav</w:t>
      </w:r>
      <w:proofErr w:type="spellEnd"/>
      <w:r w:rsidRPr="00EE07EB">
        <w:rPr>
          <w:rFonts w:asciiTheme="minorHAnsi" w:hAnsiTheme="minorHAnsi" w:cstheme="minorHAnsi"/>
          <w:sz w:val="22"/>
          <w:szCs w:val="22"/>
          <w:lang w:bidi="he-IL"/>
        </w:rPr>
        <w:t xml:space="preserve"> consecutive.</w:t>
      </w:r>
    </w:p>
    <w:p w:rsidR="001F6F52" w:rsidRPr="00C74F8C" w:rsidRDefault="001F6F52">
      <w:pPr>
        <w:rPr>
          <w:rFonts w:asciiTheme="minorHAnsi" w:hAnsiTheme="minorHAnsi" w:cstheme="minorHAnsi"/>
          <w:sz w:val="22"/>
          <w:szCs w:val="22"/>
          <w:lang w:bidi="he-IL"/>
        </w:rPr>
      </w:pPr>
    </w:p>
    <w:p w:rsidR="001F6F52" w:rsidRDefault="001F6F52">
      <w:pPr>
        <w:rPr>
          <w:lang w:bidi="he-IL"/>
        </w:rPr>
      </w:pPr>
    </w:p>
    <w:p w:rsidR="00AC3B7B" w:rsidRDefault="00AC3B7B">
      <w:pPr>
        <w:rPr>
          <w:lang w:bidi="he-IL"/>
        </w:rPr>
      </w:pPr>
    </w:p>
    <w:p w:rsidR="00AC3B7B" w:rsidRDefault="00AC3B7B">
      <w:pPr>
        <w:rPr>
          <w:lang w:bidi="he-IL"/>
        </w:rPr>
      </w:pPr>
    </w:p>
    <w:p w:rsidR="00AC3B7B" w:rsidRDefault="00AC3B7B">
      <w:pPr>
        <w:rPr>
          <w:lang w:bidi="he-IL"/>
        </w:rPr>
      </w:pPr>
    </w:p>
    <w:p w:rsidR="00AC3B7B" w:rsidRDefault="00AC3B7B">
      <w:pPr>
        <w:rPr>
          <w:lang w:bidi="he-IL"/>
        </w:rPr>
      </w:pPr>
    </w:p>
    <w:p w:rsidR="00AC3B7B" w:rsidRDefault="00AC3B7B">
      <w:pPr>
        <w:rPr>
          <w:lang w:bidi="he-IL"/>
        </w:rPr>
      </w:pPr>
    </w:p>
    <w:p w:rsidR="00AC3B7B" w:rsidRPr="00C45F47" w:rsidRDefault="00AC3B7B">
      <w:pPr>
        <w:rPr>
          <w:lang w:bidi="he-IL"/>
        </w:rPr>
      </w:pPr>
    </w:p>
    <w:p w:rsidR="001F6F52" w:rsidRPr="00EE07EB" w:rsidRDefault="001F6F52">
      <w:pPr>
        <w:rPr>
          <w:rFonts w:ascii="Calibri" w:hAnsi="Calibri" w:cs="Calibri"/>
          <w:b/>
          <w:bCs/>
          <w:caps/>
          <w:sz w:val="22"/>
          <w:szCs w:val="22"/>
        </w:rPr>
      </w:pPr>
      <w:r w:rsidRPr="00EE07EB">
        <w:rPr>
          <w:rFonts w:ascii="Calibri" w:hAnsi="Calibri" w:cs="Calibri"/>
          <w:b/>
          <w:bCs/>
          <w:caps/>
          <w:sz w:val="22"/>
          <w:szCs w:val="22"/>
        </w:rPr>
        <w:t>TASK 2:</w:t>
      </w:r>
      <w:r w:rsidR="00C45F47" w:rsidRPr="00EE07EB">
        <w:rPr>
          <w:rFonts w:ascii="Calibri" w:hAnsi="Calibri" w:cs="Calibri"/>
          <w:b/>
          <w:bCs/>
          <w:caps/>
          <w:sz w:val="22"/>
          <w:szCs w:val="22"/>
        </w:rPr>
        <w:t xml:space="preserve"> god’s defence</w:t>
      </w:r>
    </w:p>
    <w:p w:rsidR="001F6F52" w:rsidRPr="00C74F8C" w:rsidRDefault="001F6F52" w:rsidP="00C74F8C">
      <w:pPr>
        <w:pStyle w:val="Heading1"/>
        <w:ind w:left="0"/>
        <w:rPr>
          <w:rFonts w:asciiTheme="minorHAnsi" w:hAnsiTheme="minorHAnsi" w:cstheme="minorHAnsi"/>
          <w:b w:val="0"/>
          <w:bCs w:val="0"/>
          <w:caps w:val="0"/>
          <w:sz w:val="22"/>
          <w:szCs w:val="22"/>
          <w:u w:val="none"/>
        </w:rPr>
      </w:pPr>
    </w:p>
    <w:p w:rsidR="001F6F52" w:rsidRPr="00C74F8C" w:rsidRDefault="00C45F47" w:rsidP="00C74F8C">
      <w:pPr>
        <w:pStyle w:val="Heading1"/>
        <w:ind w:left="0"/>
        <w:rPr>
          <w:rFonts w:asciiTheme="minorHAnsi" w:hAnsiTheme="minorHAnsi" w:cstheme="minorHAnsi"/>
          <w:b w:val="0"/>
          <w:bCs w:val="0"/>
          <w:caps w:val="0"/>
          <w:sz w:val="22"/>
          <w:szCs w:val="22"/>
          <w:u w:val="none"/>
        </w:rPr>
      </w:pPr>
      <w:r w:rsidRPr="00C74F8C">
        <w:rPr>
          <w:rFonts w:asciiTheme="minorHAnsi" w:hAnsiTheme="minorHAnsi" w:cstheme="minorHAnsi"/>
          <w:b w:val="0"/>
          <w:bCs w:val="0"/>
          <w:caps w:val="0"/>
          <w:sz w:val="22"/>
          <w:szCs w:val="22"/>
          <w:u w:val="none"/>
        </w:rPr>
        <w:t>In a dramatic move, God Herself makes a personal submission to th</w:t>
      </w:r>
      <w:r w:rsidR="00501AD3" w:rsidRPr="00C74F8C">
        <w:rPr>
          <w:rFonts w:asciiTheme="minorHAnsi" w:hAnsiTheme="minorHAnsi" w:cstheme="minorHAnsi"/>
          <w:b w:val="0"/>
          <w:bCs w:val="0"/>
          <w:caps w:val="0"/>
          <w:sz w:val="22"/>
          <w:szCs w:val="22"/>
          <w:u w:val="none"/>
        </w:rPr>
        <w:t xml:space="preserve">e heavenly court.  God retells the story of Cain and Abel from His perspective, explaining what She had intended or hoped to happen, and explaining His justification for </w:t>
      </w:r>
      <w:proofErr w:type="gramStart"/>
      <w:r w:rsidR="00501AD3" w:rsidRPr="00C74F8C">
        <w:rPr>
          <w:rFonts w:asciiTheme="minorHAnsi" w:hAnsiTheme="minorHAnsi" w:cstheme="minorHAnsi"/>
          <w:b w:val="0"/>
          <w:bCs w:val="0"/>
          <w:caps w:val="0"/>
          <w:sz w:val="22"/>
          <w:szCs w:val="22"/>
          <w:u w:val="none"/>
        </w:rPr>
        <w:t>Her</w:t>
      </w:r>
      <w:proofErr w:type="gramEnd"/>
      <w:r w:rsidR="00501AD3" w:rsidRPr="00C74F8C">
        <w:rPr>
          <w:rFonts w:asciiTheme="minorHAnsi" w:hAnsiTheme="minorHAnsi" w:cstheme="minorHAnsi"/>
          <w:b w:val="0"/>
          <w:bCs w:val="0"/>
          <w:caps w:val="0"/>
          <w:sz w:val="22"/>
          <w:szCs w:val="22"/>
          <w:u w:val="none"/>
        </w:rPr>
        <w:t xml:space="preserve"> treatment of Cain.</w:t>
      </w:r>
    </w:p>
    <w:p w:rsidR="001F6F52" w:rsidRPr="00C74F8C" w:rsidRDefault="001F6F52" w:rsidP="00C74F8C">
      <w:pPr>
        <w:pStyle w:val="Heading1"/>
        <w:ind w:left="0"/>
        <w:rPr>
          <w:rFonts w:asciiTheme="minorHAnsi" w:hAnsiTheme="minorHAnsi" w:cstheme="minorHAnsi"/>
          <w:b w:val="0"/>
          <w:bCs w:val="0"/>
          <w:caps w:val="0"/>
          <w:sz w:val="22"/>
          <w:szCs w:val="22"/>
          <w:u w:val="none"/>
        </w:rPr>
      </w:pPr>
    </w:p>
    <w:p w:rsidR="00501AD3" w:rsidRPr="00EE07EB" w:rsidRDefault="00BF6AB1" w:rsidP="00C74F8C">
      <w:pPr>
        <w:pStyle w:val="Heading1"/>
        <w:ind w:left="0"/>
        <w:rPr>
          <w:rFonts w:asciiTheme="minorHAnsi" w:hAnsiTheme="minorHAnsi" w:cstheme="minorHAnsi"/>
          <w:b w:val="0"/>
          <w:bCs w:val="0"/>
          <w:i/>
          <w:iCs/>
          <w:caps w:val="0"/>
          <w:sz w:val="22"/>
          <w:szCs w:val="22"/>
          <w:u w:val="none"/>
        </w:rPr>
      </w:pPr>
      <w:r>
        <w:rPr>
          <w:rFonts w:asciiTheme="minorHAnsi" w:hAnsiTheme="minorHAnsi" w:cstheme="minorHAnsi"/>
          <w:b w:val="0"/>
          <w:bCs w:val="0"/>
          <w:i/>
          <w:iCs/>
          <w:caps w:val="0"/>
          <w:sz w:val="22"/>
          <w:szCs w:val="22"/>
          <w:u w:val="none"/>
        </w:rPr>
        <w:t>Checklist</w:t>
      </w:r>
      <w:r w:rsidR="00501AD3" w:rsidRPr="00EE07EB">
        <w:rPr>
          <w:rFonts w:asciiTheme="minorHAnsi" w:hAnsiTheme="minorHAnsi" w:cstheme="minorHAnsi"/>
          <w:b w:val="0"/>
          <w:bCs w:val="0"/>
          <w:i/>
          <w:iCs/>
          <w:caps w:val="0"/>
          <w:sz w:val="22"/>
          <w:szCs w:val="22"/>
          <w:u w:val="none"/>
        </w:rPr>
        <w:t>: a good submission will:</w:t>
      </w:r>
    </w:p>
    <w:p w:rsidR="001F6F52" w:rsidRDefault="001F6F52" w:rsidP="00C74F8C">
      <w:pPr>
        <w:pStyle w:val="Heading1"/>
        <w:ind w:left="0"/>
        <w:rPr>
          <w:rFonts w:asciiTheme="minorHAnsi" w:hAnsiTheme="minorHAnsi" w:cstheme="minorHAnsi"/>
          <w:b w:val="0"/>
          <w:bCs w:val="0"/>
          <w:caps w:val="0"/>
          <w:sz w:val="22"/>
          <w:szCs w:val="22"/>
          <w:u w:val="none"/>
        </w:rPr>
      </w:pPr>
    </w:p>
    <w:p w:rsidR="00EE07EB" w:rsidRPr="000E1F05" w:rsidRDefault="00EE07EB" w:rsidP="000E1F05">
      <w:pPr>
        <w:pStyle w:val="ListParagraph"/>
        <w:numPr>
          <w:ilvl w:val="0"/>
          <w:numId w:val="4"/>
        </w:numPr>
        <w:rPr>
          <w:rFonts w:asciiTheme="minorHAnsi" w:hAnsiTheme="minorHAnsi" w:cstheme="minorHAnsi"/>
          <w:sz w:val="22"/>
          <w:szCs w:val="22"/>
          <w:lang w:bidi="he-IL"/>
        </w:rPr>
      </w:pPr>
      <w:r w:rsidRPr="00EE07EB">
        <w:rPr>
          <w:rFonts w:asciiTheme="minorHAnsi" w:hAnsiTheme="minorHAnsi" w:cstheme="minorHAnsi"/>
          <w:sz w:val="22"/>
          <w:szCs w:val="22"/>
          <w:lang w:bidi="he-IL"/>
        </w:rPr>
        <w:t xml:space="preserve">Offer </w:t>
      </w:r>
      <w:r w:rsidR="000E1F05">
        <w:rPr>
          <w:rFonts w:asciiTheme="minorHAnsi" w:hAnsiTheme="minorHAnsi" w:cstheme="minorHAnsi"/>
          <w:sz w:val="22"/>
          <w:szCs w:val="22"/>
          <w:lang w:bidi="he-IL"/>
        </w:rPr>
        <w:t>God’s</w:t>
      </w:r>
      <w:r w:rsidRPr="000E1F05">
        <w:rPr>
          <w:rFonts w:asciiTheme="minorHAnsi" w:hAnsiTheme="minorHAnsi" w:cstheme="minorHAnsi"/>
          <w:sz w:val="22"/>
          <w:szCs w:val="22"/>
          <w:lang w:bidi="he-IL"/>
        </w:rPr>
        <w:t xml:space="preserve"> interpretation of Cain’s response of verse 5.</w:t>
      </w:r>
    </w:p>
    <w:p w:rsidR="002F5C87" w:rsidRPr="002F5C87" w:rsidRDefault="002F5C87" w:rsidP="002F5C87">
      <w:pPr>
        <w:pStyle w:val="Heading1"/>
        <w:numPr>
          <w:ilvl w:val="0"/>
          <w:numId w:val="4"/>
        </w:numPr>
        <w:rPr>
          <w:rFonts w:asciiTheme="minorHAnsi" w:hAnsiTheme="minorHAnsi" w:cstheme="minorHAnsi"/>
          <w:b w:val="0"/>
          <w:bCs w:val="0"/>
          <w:caps w:val="0"/>
          <w:sz w:val="22"/>
          <w:szCs w:val="22"/>
          <w:u w:val="none"/>
        </w:rPr>
      </w:pPr>
      <w:r>
        <w:rPr>
          <w:rFonts w:asciiTheme="minorHAnsi" w:hAnsiTheme="minorHAnsi" w:cstheme="minorHAnsi"/>
          <w:b w:val="0"/>
          <w:bCs w:val="0"/>
          <w:caps w:val="0"/>
          <w:sz w:val="22"/>
          <w:szCs w:val="22"/>
          <w:u w:val="none"/>
        </w:rPr>
        <w:t>Propose an explanation in God’s voice of what</w:t>
      </w:r>
      <w:r w:rsidR="005D4E49" w:rsidRPr="005D4E49">
        <w:rPr>
          <w:rFonts w:asciiTheme="minorHAnsi" w:hAnsiTheme="minorHAnsi" w:cstheme="minorHAnsi"/>
          <w:b w:val="0"/>
          <w:bCs w:val="0"/>
          <w:caps w:val="0"/>
          <w:sz w:val="22"/>
          <w:szCs w:val="22"/>
          <w:u w:val="none"/>
        </w:rPr>
        <w:t xml:space="preserve"> He</w:t>
      </w:r>
      <w:r>
        <w:rPr>
          <w:rFonts w:asciiTheme="minorHAnsi" w:hAnsiTheme="minorHAnsi" w:cstheme="minorHAnsi"/>
          <w:b w:val="0"/>
          <w:bCs w:val="0"/>
          <w:caps w:val="0"/>
          <w:sz w:val="22"/>
          <w:szCs w:val="22"/>
          <w:u w:val="none"/>
        </w:rPr>
        <w:t xml:space="preserve"> hoped to achieve in verses 6-7; the explanation should take account of the textual style of verses 6-7.</w:t>
      </w:r>
    </w:p>
    <w:p w:rsidR="00A1421E" w:rsidRDefault="00723E82" w:rsidP="00723E82">
      <w:pPr>
        <w:pStyle w:val="ListParagraph"/>
        <w:numPr>
          <w:ilvl w:val="0"/>
          <w:numId w:val="4"/>
        </w:numPr>
        <w:rPr>
          <w:rFonts w:asciiTheme="minorHAnsi" w:hAnsiTheme="minorHAnsi" w:cstheme="minorHAnsi"/>
          <w:sz w:val="22"/>
          <w:szCs w:val="22"/>
          <w:lang w:bidi="he-IL"/>
        </w:rPr>
      </w:pPr>
      <w:r>
        <w:rPr>
          <w:rFonts w:asciiTheme="minorHAnsi" w:hAnsiTheme="minorHAnsi" w:cstheme="minorHAnsi"/>
          <w:sz w:val="22"/>
          <w:szCs w:val="22"/>
          <w:lang w:bidi="he-IL"/>
        </w:rPr>
        <w:t xml:space="preserve">Interpret in original fashion </w:t>
      </w:r>
      <w:r w:rsidR="00A1421E" w:rsidRPr="00EE07EB">
        <w:rPr>
          <w:rFonts w:asciiTheme="minorHAnsi" w:hAnsiTheme="minorHAnsi" w:cstheme="minorHAnsi"/>
          <w:sz w:val="22"/>
          <w:szCs w:val="22"/>
          <w:lang w:bidi="he-IL"/>
        </w:rPr>
        <w:t>one of the gaps in the text (either laconic or scribal)</w:t>
      </w:r>
      <w:r w:rsidR="00EE07EB" w:rsidRPr="00EE07EB">
        <w:rPr>
          <w:rFonts w:asciiTheme="minorHAnsi" w:hAnsiTheme="minorHAnsi" w:cstheme="minorHAnsi"/>
          <w:sz w:val="22"/>
          <w:szCs w:val="22"/>
          <w:lang w:bidi="he-IL"/>
        </w:rPr>
        <w:t>.</w:t>
      </w:r>
    </w:p>
    <w:p w:rsidR="00EE07EB" w:rsidRDefault="00EE07EB" w:rsidP="00EE07EB">
      <w:pPr>
        <w:pStyle w:val="ListParagraph"/>
        <w:numPr>
          <w:ilvl w:val="0"/>
          <w:numId w:val="4"/>
        </w:numPr>
        <w:rPr>
          <w:rFonts w:asciiTheme="minorHAnsi" w:hAnsiTheme="minorHAnsi" w:cstheme="minorHAnsi"/>
          <w:sz w:val="22"/>
          <w:szCs w:val="22"/>
          <w:lang w:bidi="he-IL"/>
        </w:rPr>
      </w:pPr>
      <w:r>
        <w:rPr>
          <w:rFonts w:asciiTheme="minorHAnsi" w:hAnsiTheme="minorHAnsi" w:cstheme="minorHAnsi"/>
          <w:sz w:val="22"/>
          <w:szCs w:val="22"/>
          <w:lang w:bidi="he-IL"/>
        </w:rPr>
        <w:t>Respond to the question: why didn’t God stop Cain?</w:t>
      </w:r>
    </w:p>
    <w:p w:rsidR="002F5C87" w:rsidRPr="00EE07EB" w:rsidRDefault="002F5C87" w:rsidP="00EE07EB">
      <w:pPr>
        <w:pStyle w:val="ListParagraph"/>
        <w:numPr>
          <w:ilvl w:val="0"/>
          <w:numId w:val="4"/>
        </w:numPr>
        <w:rPr>
          <w:rFonts w:asciiTheme="minorHAnsi" w:hAnsiTheme="minorHAnsi" w:cstheme="minorHAnsi"/>
          <w:sz w:val="22"/>
          <w:szCs w:val="22"/>
          <w:lang w:bidi="he-IL"/>
        </w:rPr>
      </w:pPr>
      <w:r>
        <w:rPr>
          <w:rFonts w:asciiTheme="minorHAnsi" w:hAnsiTheme="minorHAnsi" w:cstheme="minorHAnsi"/>
          <w:sz w:val="22"/>
          <w:szCs w:val="22"/>
          <w:lang w:bidi="he-IL"/>
        </w:rPr>
        <w:t>Suggest God’s response to the question: why do people commit crimes?</w:t>
      </w:r>
    </w:p>
    <w:p w:rsidR="00EE07EB" w:rsidRPr="00EE07EB" w:rsidRDefault="00EE07EB" w:rsidP="00EE07EB">
      <w:pPr>
        <w:pStyle w:val="ListParagraph"/>
        <w:numPr>
          <w:ilvl w:val="0"/>
          <w:numId w:val="4"/>
        </w:numPr>
        <w:rPr>
          <w:rFonts w:asciiTheme="minorHAnsi" w:hAnsiTheme="minorHAnsi" w:cstheme="minorHAnsi"/>
          <w:sz w:val="22"/>
          <w:szCs w:val="22"/>
          <w:lang w:bidi="he-IL"/>
        </w:rPr>
      </w:pPr>
      <w:r w:rsidRPr="00EE07EB">
        <w:rPr>
          <w:rFonts w:asciiTheme="minorHAnsi" w:hAnsiTheme="minorHAnsi" w:cstheme="minorHAnsi"/>
          <w:sz w:val="22"/>
          <w:szCs w:val="22"/>
          <w:lang w:bidi="he-IL"/>
        </w:rPr>
        <w:t xml:space="preserve">Include 2 direct quotes from the text, at least one of which contains a correctly-translated </w:t>
      </w:r>
      <w:proofErr w:type="spellStart"/>
      <w:r w:rsidRPr="00EE07EB">
        <w:rPr>
          <w:rFonts w:asciiTheme="minorHAnsi" w:hAnsiTheme="minorHAnsi" w:cstheme="minorHAnsi"/>
          <w:sz w:val="22"/>
          <w:szCs w:val="22"/>
          <w:lang w:bidi="he-IL"/>
        </w:rPr>
        <w:t>vav</w:t>
      </w:r>
      <w:proofErr w:type="spellEnd"/>
      <w:r w:rsidRPr="00EE07EB">
        <w:rPr>
          <w:rFonts w:asciiTheme="minorHAnsi" w:hAnsiTheme="minorHAnsi" w:cstheme="minorHAnsi"/>
          <w:sz w:val="22"/>
          <w:szCs w:val="22"/>
          <w:lang w:bidi="he-IL"/>
        </w:rPr>
        <w:t xml:space="preserve"> consecutive.</w:t>
      </w:r>
    </w:p>
    <w:p w:rsidR="00EE07EB" w:rsidRPr="00EE07EB" w:rsidRDefault="00EE07EB" w:rsidP="00EE07EB">
      <w:pPr>
        <w:ind w:left="360"/>
        <w:rPr>
          <w:rFonts w:asciiTheme="minorHAnsi" w:hAnsiTheme="minorHAnsi" w:cstheme="minorHAnsi"/>
          <w:sz w:val="22"/>
          <w:szCs w:val="22"/>
          <w:lang w:bidi="he-IL"/>
        </w:rPr>
      </w:pPr>
    </w:p>
    <w:p w:rsidR="00A1421E" w:rsidRPr="00A1421E" w:rsidRDefault="00A1421E" w:rsidP="00A1421E">
      <w:pPr>
        <w:rPr>
          <w:lang w:bidi="he-IL"/>
        </w:rPr>
      </w:pPr>
    </w:p>
    <w:p w:rsidR="001F6F52" w:rsidRPr="00C45F47" w:rsidRDefault="001F6F52">
      <w:pPr>
        <w:rPr>
          <w:lang w:bidi="he-IL"/>
        </w:rPr>
      </w:pPr>
    </w:p>
    <w:p w:rsidR="001F6F52" w:rsidRPr="00EE07EB" w:rsidRDefault="001F6F52">
      <w:pPr>
        <w:rPr>
          <w:rFonts w:ascii="Calibri" w:hAnsi="Calibri" w:cs="Calibri"/>
          <w:b/>
          <w:bCs/>
          <w:caps/>
          <w:sz w:val="22"/>
          <w:szCs w:val="22"/>
        </w:rPr>
      </w:pPr>
      <w:r w:rsidRPr="00EE07EB">
        <w:rPr>
          <w:rFonts w:ascii="Calibri" w:hAnsi="Calibri" w:cs="Calibri"/>
          <w:b/>
          <w:bCs/>
          <w:caps/>
          <w:sz w:val="22"/>
          <w:szCs w:val="22"/>
        </w:rPr>
        <w:t>TASK 3:</w:t>
      </w:r>
      <w:r w:rsidR="00EE07EB" w:rsidRPr="00EE07EB">
        <w:rPr>
          <w:rFonts w:ascii="Calibri" w:hAnsi="Calibri" w:cs="Calibri"/>
          <w:b/>
          <w:bCs/>
          <w:caps/>
          <w:sz w:val="22"/>
          <w:szCs w:val="22"/>
        </w:rPr>
        <w:t xml:space="preserve"> A commotion outside</w:t>
      </w:r>
    </w:p>
    <w:p w:rsidR="001F6F52" w:rsidRPr="00AC5AC1" w:rsidRDefault="001F6F52">
      <w:pPr>
        <w:rPr>
          <w:rFonts w:ascii="Calibri" w:hAnsi="Calibri" w:cs="Calibri"/>
          <w:caps/>
          <w:sz w:val="22"/>
          <w:szCs w:val="22"/>
        </w:rPr>
      </w:pPr>
    </w:p>
    <w:p w:rsidR="001F6F52" w:rsidRDefault="00501AD3" w:rsidP="0088480C">
      <w:pPr>
        <w:rPr>
          <w:rFonts w:ascii="Calibri" w:hAnsi="Calibri" w:cstheme="minorBidi"/>
          <w:sz w:val="22"/>
          <w:szCs w:val="22"/>
          <w:lang w:bidi="he-IL"/>
        </w:rPr>
      </w:pPr>
      <w:proofErr w:type="gramStart"/>
      <w:r>
        <w:rPr>
          <w:rFonts w:ascii="Calibri" w:hAnsi="Calibri" w:cs="Calibri"/>
          <w:sz w:val="22"/>
          <w:szCs w:val="22"/>
        </w:rPr>
        <w:t>“Order!</w:t>
      </w:r>
      <w:proofErr w:type="gramEnd"/>
      <w:r>
        <w:rPr>
          <w:rFonts w:ascii="Calibri" w:hAnsi="Calibri" w:cs="Calibri"/>
          <w:sz w:val="22"/>
          <w:szCs w:val="22"/>
        </w:rPr>
        <w:t xml:space="preserve">  Order!  Please be quiet, ladies and gentlemen!”  </w:t>
      </w:r>
      <w:r w:rsidR="00C74F8C">
        <w:rPr>
          <w:rFonts w:ascii="Calibri" w:hAnsi="Calibri" w:cs="Calibri"/>
          <w:sz w:val="22"/>
          <w:szCs w:val="22"/>
        </w:rPr>
        <w:t xml:space="preserve">Suddenly no-one’s paying attention to the judge any more, and everyone’s murmuring about what they just heard outside.  </w:t>
      </w:r>
      <w:r>
        <w:rPr>
          <w:rFonts w:ascii="Calibri" w:hAnsi="Calibri" w:cs="Calibri"/>
          <w:sz w:val="22"/>
          <w:szCs w:val="22"/>
        </w:rPr>
        <w:t xml:space="preserve">As proceedings </w:t>
      </w:r>
      <w:r w:rsidR="00C74F8C">
        <w:rPr>
          <w:rFonts w:ascii="Calibri" w:hAnsi="Calibri" w:cs="Calibri"/>
          <w:sz w:val="22"/>
          <w:szCs w:val="22"/>
        </w:rPr>
        <w:t xml:space="preserve">were continuing </w:t>
      </w:r>
      <w:r>
        <w:rPr>
          <w:rFonts w:ascii="Calibri" w:hAnsi="Calibri" w:cs="Calibri"/>
          <w:sz w:val="22"/>
          <w:szCs w:val="22"/>
        </w:rPr>
        <w:t xml:space="preserve">in </w:t>
      </w:r>
      <w:r w:rsidR="00C74F8C">
        <w:rPr>
          <w:rFonts w:ascii="Calibri" w:hAnsi="Calibri" w:cs="Calibri"/>
          <w:sz w:val="22"/>
          <w:szCs w:val="22"/>
        </w:rPr>
        <w:t>the courtroom, something happened</w:t>
      </w:r>
      <w:r>
        <w:rPr>
          <w:rFonts w:ascii="Calibri" w:hAnsi="Calibri" w:cs="Calibri"/>
          <w:sz w:val="22"/>
          <w:szCs w:val="22"/>
        </w:rPr>
        <w:t xml:space="preserve"> outside in the street.  It’s not clear exactly what, but </w:t>
      </w:r>
      <w:r w:rsidR="00C74F8C">
        <w:rPr>
          <w:rFonts w:ascii="Calibri" w:hAnsi="Calibri" w:cs="Calibri"/>
          <w:sz w:val="22"/>
          <w:szCs w:val="22"/>
        </w:rPr>
        <w:t xml:space="preserve">there were </w:t>
      </w:r>
      <w:r>
        <w:rPr>
          <w:rFonts w:ascii="Calibri" w:hAnsi="Calibri" w:cs="Calibri"/>
          <w:sz w:val="22"/>
          <w:szCs w:val="22"/>
        </w:rPr>
        <w:t>arguing voices, and the phrase “</w:t>
      </w:r>
      <w:r>
        <w:rPr>
          <w:rFonts w:ascii="Calibri" w:hAnsi="Calibri" w:cstheme="minorBidi" w:hint="cs"/>
          <w:sz w:val="22"/>
          <w:szCs w:val="22"/>
          <w:rtl/>
          <w:lang w:bidi="he-IL"/>
        </w:rPr>
        <w:t>השומר אחי אנוכי?</w:t>
      </w:r>
      <w:r>
        <w:rPr>
          <w:rFonts w:ascii="Calibri" w:hAnsi="Calibri" w:cstheme="minorBidi"/>
          <w:sz w:val="22"/>
          <w:szCs w:val="22"/>
          <w:lang w:bidi="he-IL"/>
        </w:rPr>
        <w:t xml:space="preserve">" </w:t>
      </w:r>
      <w:r w:rsidR="00C74F8C">
        <w:rPr>
          <w:rFonts w:ascii="Calibri" w:hAnsi="Calibri" w:cstheme="minorBidi"/>
          <w:sz w:val="22"/>
          <w:szCs w:val="22"/>
          <w:lang w:bidi="he-IL"/>
        </w:rPr>
        <w:t xml:space="preserve">was distinctly heard drifting </w:t>
      </w:r>
      <w:r>
        <w:rPr>
          <w:rFonts w:ascii="Calibri" w:hAnsi="Calibri" w:cstheme="minorBidi"/>
          <w:sz w:val="22"/>
          <w:szCs w:val="22"/>
          <w:lang w:bidi="he-IL"/>
        </w:rPr>
        <w:t xml:space="preserve">through the </w:t>
      </w:r>
      <w:r w:rsidR="00C74F8C">
        <w:rPr>
          <w:rFonts w:ascii="Calibri" w:hAnsi="Calibri" w:cstheme="minorBidi"/>
          <w:sz w:val="22"/>
          <w:szCs w:val="22"/>
          <w:lang w:bidi="he-IL"/>
        </w:rPr>
        <w:t xml:space="preserve">court’s </w:t>
      </w:r>
      <w:r>
        <w:rPr>
          <w:rFonts w:ascii="Calibri" w:hAnsi="Calibri" w:cstheme="minorBidi"/>
          <w:sz w:val="22"/>
          <w:szCs w:val="22"/>
          <w:lang w:bidi="he-IL"/>
        </w:rPr>
        <w:t xml:space="preserve">stained glass windows.  </w:t>
      </w:r>
      <w:r w:rsidR="00C74F8C">
        <w:rPr>
          <w:rFonts w:ascii="Calibri" w:hAnsi="Calibri" w:cstheme="minorBidi"/>
          <w:sz w:val="22"/>
          <w:szCs w:val="22"/>
          <w:lang w:bidi="he-IL"/>
        </w:rPr>
        <w:t xml:space="preserve">A </w:t>
      </w:r>
      <w:r>
        <w:rPr>
          <w:rFonts w:ascii="Calibri" w:hAnsi="Calibri" w:cstheme="minorBidi"/>
          <w:sz w:val="22"/>
          <w:szCs w:val="22"/>
          <w:lang w:bidi="he-IL"/>
        </w:rPr>
        <w:t xml:space="preserve">court reporter </w:t>
      </w:r>
      <w:proofErr w:type="gramStart"/>
      <w:r>
        <w:rPr>
          <w:rFonts w:ascii="Calibri" w:hAnsi="Calibri" w:cstheme="minorBidi"/>
          <w:sz w:val="22"/>
          <w:szCs w:val="22"/>
          <w:lang w:bidi="he-IL"/>
        </w:rPr>
        <w:t>who’d</w:t>
      </w:r>
      <w:proofErr w:type="gramEnd"/>
      <w:r>
        <w:rPr>
          <w:rFonts w:ascii="Calibri" w:hAnsi="Calibri" w:cstheme="minorBidi"/>
          <w:sz w:val="22"/>
          <w:szCs w:val="22"/>
          <w:lang w:bidi="he-IL"/>
        </w:rPr>
        <w:t xml:space="preserve"> been taking a bathroom break</w:t>
      </w:r>
      <w:r w:rsidR="0088480C">
        <w:rPr>
          <w:rFonts w:ascii="Calibri" w:hAnsi="Calibri" w:cstheme="minorBidi"/>
          <w:sz w:val="22"/>
          <w:szCs w:val="22"/>
          <w:lang w:bidi="he-IL"/>
        </w:rPr>
        <w:t>, and saw what happened,</w:t>
      </w:r>
      <w:r>
        <w:rPr>
          <w:rFonts w:ascii="Calibri" w:hAnsi="Calibri" w:cstheme="minorBidi"/>
          <w:sz w:val="22"/>
          <w:szCs w:val="22"/>
          <w:lang w:bidi="he-IL"/>
        </w:rPr>
        <w:t xml:space="preserve"> meanders back into the chamber.  “</w:t>
      </w:r>
      <w:r w:rsidR="00C74F8C">
        <w:rPr>
          <w:rFonts w:ascii="Calibri" w:hAnsi="Calibri" w:cstheme="minorBidi"/>
          <w:sz w:val="22"/>
          <w:szCs w:val="22"/>
          <w:lang w:bidi="he-IL"/>
        </w:rPr>
        <w:t xml:space="preserve">I guess that’s why this case is so important,” she says.  “It’s not just about the murder of Abel, but about all kinds of other situations too.  Here’s what </w:t>
      </w:r>
      <w:r w:rsidR="0088480C">
        <w:rPr>
          <w:rFonts w:ascii="Calibri" w:hAnsi="Calibri" w:cstheme="minorBidi"/>
          <w:sz w:val="22"/>
          <w:szCs w:val="22"/>
          <w:lang w:bidi="he-IL"/>
        </w:rPr>
        <w:t xml:space="preserve">I </w:t>
      </w:r>
      <w:r w:rsidR="00C74F8C">
        <w:rPr>
          <w:rFonts w:ascii="Calibri" w:hAnsi="Calibri" w:cstheme="minorBidi"/>
          <w:sz w:val="22"/>
          <w:szCs w:val="22"/>
          <w:lang w:bidi="he-IL"/>
        </w:rPr>
        <w:t xml:space="preserve">just </w:t>
      </w:r>
      <w:r w:rsidR="0088480C">
        <w:rPr>
          <w:rFonts w:ascii="Calibri" w:hAnsi="Calibri" w:cstheme="minorBidi"/>
          <w:sz w:val="22"/>
          <w:szCs w:val="22"/>
          <w:lang w:bidi="he-IL"/>
        </w:rPr>
        <w:t>saw</w:t>
      </w:r>
      <w:r w:rsidR="00C74F8C">
        <w:rPr>
          <w:rFonts w:ascii="Calibri" w:hAnsi="Calibri" w:cstheme="minorBidi"/>
          <w:sz w:val="22"/>
          <w:szCs w:val="22"/>
          <w:lang w:bidi="he-IL"/>
        </w:rPr>
        <w:t>…”</w:t>
      </w:r>
    </w:p>
    <w:p w:rsidR="00C74F8C" w:rsidRDefault="00C74F8C" w:rsidP="00C74F8C">
      <w:pPr>
        <w:rPr>
          <w:rFonts w:ascii="Calibri" w:hAnsi="Calibri" w:cstheme="minorBidi"/>
          <w:sz w:val="22"/>
          <w:szCs w:val="22"/>
          <w:lang w:bidi="he-IL"/>
        </w:rPr>
      </w:pPr>
    </w:p>
    <w:p w:rsidR="00C74F8C" w:rsidRDefault="0088480C" w:rsidP="0088480C">
      <w:pPr>
        <w:rPr>
          <w:rFonts w:ascii="Calibri" w:hAnsi="Calibri" w:cstheme="minorBidi"/>
          <w:sz w:val="22"/>
          <w:szCs w:val="22"/>
          <w:lang w:bidi="he-IL"/>
        </w:rPr>
      </w:pPr>
      <w:r>
        <w:rPr>
          <w:rFonts w:ascii="Calibri" w:hAnsi="Calibri" w:cstheme="minorBidi"/>
          <w:sz w:val="22"/>
          <w:szCs w:val="22"/>
          <w:lang w:bidi="he-IL"/>
        </w:rPr>
        <w:t>Your task is to d</w:t>
      </w:r>
      <w:r w:rsidR="00C74F8C">
        <w:rPr>
          <w:rFonts w:ascii="Calibri" w:hAnsi="Calibri" w:cstheme="minorBidi"/>
          <w:sz w:val="22"/>
          <w:szCs w:val="22"/>
          <w:lang w:bidi="he-IL"/>
        </w:rPr>
        <w:t>escribe the scene that the court reporter saw.  At the end of this unit, you will have some time to get into small groups, choose one or two of the scenes that you have written, and perform them to the whole class.</w:t>
      </w:r>
    </w:p>
    <w:p w:rsidR="00C74F8C" w:rsidRDefault="00C74F8C" w:rsidP="00C74F8C">
      <w:pPr>
        <w:rPr>
          <w:rFonts w:ascii="Calibri" w:hAnsi="Calibri" w:cstheme="minorBidi"/>
          <w:sz w:val="22"/>
          <w:szCs w:val="22"/>
          <w:lang w:bidi="he-IL"/>
        </w:rPr>
      </w:pPr>
    </w:p>
    <w:p w:rsidR="00C74F8C" w:rsidRPr="0088480C" w:rsidRDefault="00BF6AB1" w:rsidP="00B26EFC">
      <w:pPr>
        <w:rPr>
          <w:rFonts w:ascii="Calibri" w:hAnsi="Calibri" w:cstheme="minorBidi"/>
          <w:i/>
          <w:iCs/>
          <w:sz w:val="22"/>
          <w:szCs w:val="22"/>
          <w:lang w:bidi="he-IL"/>
        </w:rPr>
      </w:pPr>
      <w:r>
        <w:rPr>
          <w:rFonts w:ascii="Calibri" w:hAnsi="Calibri" w:cstheme="minorBidi"/>
          <w:i/>
          <w:iCs/>
          <w:sz w:val="22"/>
          <w:szCs w:val="22"/>
          <w:lang w:bidi="he-IL"/>
        </w:rPr>
        <w:t>Checklist</w:t>
      </w:r>
      <w:r w:rsidR="00C74F8C" w:rsidRPr="0088480C">
        <w:rPr>
          <w:rFonts w:ascii="Calibri" w:hAnsi="Calibri" w:cstheme="minorBidi"/>
          <w:i/>
          <w:iCs/>
          <w:sz w:val="22"/>
          <w:szCs w:val="22"/>
          <w:lang w:bidi="he-IL"/>
        </w:rPr>
        <w:t>:</w:t>
      </w:r>
    </w:p>
    <w:p w:rsidR="001F6F52" w:rsidRPr="0088480C" w:rsidRDefault="001F6F52">
      <w:pPr>
        <w:rPr>
          <w:rFonts w:ascii="Calibri" w:hAnsi="Calibri" w:cs="Calibri"/>
          <w:i/>
          <w:iCs/>
          <w:sz w:val="22"/>
          <w:szCs w:val="22"/>
        </w:rPr>
      </w:pPr>
    </w:p>
    <w:p w:rsidR="00B26EFC" w:rsidRDefault="00B26EFC" w:rsidP="00B26EFC">
      <w:pPr>
        <w:pStyle w:val="ListParagraph"/>
        <w:numPr>
          <w:ilvl w:val="0"/>
          <w:numId w:val="4"/>
        </w:numPr>
        <w:rPr>
          <w:rFonts w:asciiTheme="minorHAnsi" w:hAnsiTheme="minorHAnsi" w:cstheme="minorHAnsi"/>
          <w:sz w:val="22"/>
          <w:szCs w:val="22"/>
          <w:lang w:bidi="he-IL"/>
        </w:rPr>
      </w:pPr>
      <w:r>
        <w:rPr>
          <w:rFonts w:asciiTheme="minorHAnsi" w:hAnsiTheme="minorHAnsi" w:cstheme="minorHAnsi"/>
          <w:sz w:val="22"/>
          <w:szCs w:val="22"/>
          <w:lang w:bidi="he-IL"/>
        </w:rPr>
        <w:t>I wrote no more than 1-2 paragraphs.</w:t>
      </w:r>
    </w:p>
    <w:p w:rsidR="0088480C" w:rsidRPr="00B26EFC" w:rsidRDefault="00B26EFC" w:rsidP="002F5C87">
      <w:pPr>
        <w:pStyle w:val="ListParagraph"/>
        <w:numPr>
          <w:ilvl w:val="0"/>
          <w:numId w:val="4"/>
        </w:numPr>
        <w:rPr>
          <w:rFonts w:asciiTheme="minorHAnsi" w:hAnsiTheme="minorHAnsi" w:cstheme="minorHAnsi"/>
          <w:sz w:val="22"/>
          <w:szCs w:val="22"/>
          <w:lang w:bidi="he-IL"/>
        </w:rPr>
      </w:pPr>
      <w:r>
        <w:rPr>
          <w:rFonts w:asciiTheme="minorHAnsi" w:hAnsiTheme="minorHAnsi" w:cstheme="minorHAnsi"/>
          <w:sz w:val="22"/>
          <w:szCs w:val="22"/>
          <w:lang w:bidi="he-IL"/>
        </w:rPr>
        <w:t xml:space="preserve">I </w:t>
      </w:r>
      <w:r w:rsidR="002F5C87">
        <w:rPr>
          <w:rFonts w:asciiTheme="minorHAnsi" w:hAnsiTheme="minorHAnsi" w:cstheme="minorHAnsi"/>
          <w:sz w:val="22"/>
          <w:szCs w:val="22"/>
          <w:lang w:bidi="he-IL"/>
        </w:rPr>
        <w:t>suggested a real-life scenario (</w:t>
      </w:r>
      <w:r w:rsidR="002F5C87" w:rsidRPr="002F5C87">
        <w:rPr>
          <w:rFonts w:asciiTheme="minorHAnsi" w:hAnsiTheme="minorHAnsi" w:cstheme="minorHAnsi"/>
          <w:sz w:val="22"/>
          <w:szCs w:val="22"/>
          <w:u w:val="single"/>
          <w:lang w:bidi="he-IL"/>
        </w:rPr>
        <w:t>not</w:t>
      </w:r>
      <w:r w:rsidR="002F5C87">
        <w:rPr>
          <w:rFonts w:asciiTheme="minorHAnsi" w:hAnsiTheme="minorHAnsi" w:cstheme="minorHAnsi"/>
          <w:sz w:val="22"/>
          <w:szCs w:val="22"/>
          <w:lang w:bidi="he-IL"/>
        </w:rPr>
        <w:t xml:space="preserve"> a murder) appropriate for one character making</w:t>
      </w:r>
      <w:r>
        <w:rPr>
          <w:rFonts w:asciiTheme="minorHAnsi" w:hAnsiTheme="minorHAnsi" w:cstheme="minorHAnsi"/>
          <w:sz w:val="22"/>
          <w:szCs w:val="22"/>
          <w:lang w:bidi="he-IL"/>
        </w:rPr>
        <w:t xml:space="preserve"> the statement “</w:t>
      </w:r>
      <w:r>
        <w:rPr>
          <w:rFonts w:asciiTheme="minorHAnsi" w:hAnsiTheme="minorHAnsi" w:cstheme="minorBidi" w:hint="cs"/>
          <w:sz w:val="22"/>
          <w:szCs w:val="22"/>
          <w:rtl/>
          <w:lang w:bidi="he-IL"/>
        </w:rPr>
        <w:t>השומר אחי אנוכי</w:t>
      </w:r>
      <w:r>
        <w:rPr>
          <w:rFonts w:asciiTheme="minorHAnsi" w:hAnsiTheme="minorHAnsi" w:cstheme="minorBidi"/>
          <w:sz w:val="22"/>
          <w:szCs w:val="22"/>
          <w:lang w:bidi="he-IL"/>
        </w:rPr>
        <w:t>”.</w:t>
      </w:r>
    </w:p>
    <w:p w:rsidR="002F5C87" w:rsidRDefault="002F5C87" w:rsidP="002F5C87">
      <w:pPr>
        <w:pStyle w:val="ListParagraph"/>
        <w:numPr>
          <w:ilvl w:val="0"/>
          <w:numId w:val="4"/>
        </w:numPr>
        <w:rPr>
          <w:rFonts w:asciiTheme="minorHAnsi" w:hAnsiTheme="minorHAnsi" w:cstheme="minorHAnsi"/>
          <w:sz w:val="22"/>
          <w:szCs w:val="22"/>
          <w:lang w:bidi="he-IL"/>
        </w:rPr>
      </w:pPr>
      <w:r>
        <w:rPr>
          <w:rFonts w:asciiTheme="minorHAnsi" w:hAnsiTheme="minorHAnsi" w:cstheme="minorHAnsi"/>
          <w:sz w:val="22"/>
          <w:szCs w:val="22"/>
          <w:lang w:bidi="he-IL"/>
        </w:rPr>
        <w:t>I extrapolated the core idea of the statement.</w:t>
      </w:r>
    </w:p>
    <w:p w:rsidR="00B26EFC" w:rsidRPr="002F5C87" w:rsidRDefault="00B26EFC" w:rsidP="002F5C87">
      <w:pPr>
        <w:pStyle w:val="ListParagraph"/>
        <w:numPr>
          <w:ilvl w:val="0"/>
          <w:numId w:val="4"/>
        </w:numPr>
        <w:rPr>
          <w:rFonts w:asciiTheme="minorHAnsi" w:hAnsiTheme="minorHAnsi" w:cstheme="minorHAnsi"/>
          <w:sz w:val="22"/>
          <w:szCs w:val="22"/>
          <w:lang w:bidi="he-IL"/>
        </w:rPr>
      </w:pPr>
      <w:r>
        <w:rPr>
          <w:rFonts w:asciiTheme="minorHAnsi" w:hAnsiTheme="minorHAnsi" w:cstheme="minorHAnsi"/>
          <w:sz w:val="22"/>
          <w:szCs w:val="22"/>
          <w:lang w:bidi="he-IL"/>
        </w:rPr>
        <w:t xml:space="preserve">I </w:t>
      </w:r>
      <w:r w:rsidR="002F5C87">
        <w:rPr>
          <w:rFonts w:asciiTheme="minorHAnsi" w:hAnsiTheme="minorHAnsi" w:cstheme="minorHAnsi"/>
          <w:sz w:val="22"/>
          <w:szCs w:val="22"/>
          <w:lang w:bidi="he-IL"/>
        </w:rPr>
        <w:t xml:space="preserve">applied </w:t>
      </w:r>
      <w:r>
        <w:rPr>
          <w:rFonts w:asciiTheme="minorHAnsi" w:hAnsiTheme="minorHAnsi" w:cstheme="minorHAnsi"/>
          <w:sz w:val="22"/>
          <w:szCs w:val="22"/>
          <w:lang w:bidi="he-IL"/>
        </w:rPr>
        <w:t xml:space="preserve">the statement </w:t>
      </w:r>
      <w:r w:rsidR="002F5C87">
        <w:rPr>
          <w:rFonts w:asciiTheme="minorHAnsi" w:hAnsiTheme="minorHAnsi" w:cstheme="minorHAnsi"/>
          <w:sz w:val="22"/>
          <w:szCs w:val="22"/>
          <w:lang w:bidi="he-IL"/>
        </w:rPr>
        <w:t>to the natural context of the scene</w:t>
      </w:r>
      <w:r>
        <w:rPr>
          <w:rFonts w:asciiTheme="minorHAnsi" w:hAnsiTheme="minorHAnsi" w:cstheme="minorHAnsi"/>
          <w:sz w:val="22"/>
          <w:szCs w:val="22"/>
          <w:lang w:bidi="he-IL"/>
        </w:rPr>
        <w:t>.</w:t>
      </w:r>
    </w:p>
    <w:p w:rsidR="00B26EFC" w:rsidRDefault="00B26EFC" w:rsidP="00B26EFC">
      <w:pPr>
        <w:pStyle w:val="ListParagraph"/>
        <w:numPr>
          <w:ilvl w:val="0"/>
          <w:numId w:val="4"/>
        </w:numPr>
        <w:rPr>
          <w:rFonts w:asciiTheme="minorHAnsi" w:hAnsiTheme="minorHAnsi" w:cstheme="minorHAnsi"/>
          <w:sz w:val="22"/>
          <w:szCs w:val="22"/>
          <w:lang w:bidi="he-IL"/>
        </w:rPr>
      </w:pPr>
      <w:r>
        <w:rPr>
          <w:rFonts w:asciiTheme="minorHAnsi" w:hAnsiTheme="minorHAnsi" w:cstheme="minorHAnsi"/>
          <w:sz w:val="22"/>
          <w:szCs w:val="22"/>
          <w:lang w:bidi="he-IL"/>
        </w:rPr>
        <w:t>My scene concludes with the court reporter explaining why she thought the scene outside was relevant to the story of Cain and Abel.</w:t>
      </w:r>
    </w:p>
    <w:p w:rsidR="001F6F52" w:rsidRDefault="00B26EFC" w:rsidP="00B26EFC">
      <w:pPr>
        <w:pStyle w:val="ListParagraph"/>
        <w:numPr>
          <w:ilvl w:val="0"/>
          <w:numId w:val="4"/>
        </w:numPr>
        <w:rPr>
          <w:rFonts w:asciiTheme="minorHAnsi" w:hAnsiTheme="minorHAnsi" w:cstheme="minorHAnsi"/>
          <w:sz w:val="22"/>
          <w:szCs w:val="22"/>
          <w:lang w:bidi="he-IL"/>
        </w:rPr>
      </w:pPr>
      <w:r>
        <w:rPr>
          <w:rFonts w:asciiTheme="minorHAnsi" w:hAnsiTheme="minorHAnsi" w:cstheme="minorHAnsi"/>
          <w:sz w:val="22"/>
          <w:szCs w:val="22"/>
          <w:lang w:bidi="he-IL"/>
        </w:rPr>
        <w:t>I wrote the scene in English, but also i</w:t>
      </w:r>
      <w:r w:rsidR="005D4E49" w:rsidRPr="0088480C">
        <w:rPr>
          <w:rFonts w:asciiTheme="minorHAnsi" w:hAnsiTheme="minorHAnsi" w:cstheme="minorHAnsi"/>
          <w:sz w:val="22"/>
          <w:szCs w:val="22"/>
          <w:lang w:bidi="he-IL"/>
        </w:rPr>
        <w:t>nclude</w:t>
      </w:r>
      <w:r>
        <w:rPr>
          <w:rFonts w:asciiTheme="minorHAnsi" w:hAnsiTheme="minorHAnsi" w:cstheme="minorHAnsi"/>
          <w:sz w:val="22"/>
          <w:szCs w:val="22"/>
          <w:lang w:bidi="he-IL"/>
        </w:rPr>
        <w:t>d</w:t>
      </w:r>
      <w:r w:rsidR="005D4E49" w:rsidRPr="0088480C">
        <w:rPr>
          <w:rFonts w:asciiTheme="minorHAnsi" w:hAnsiTheme="minorHAnsi" w:cstheme="minorHAnsi"/>
          <w:sz w:val="22"/>
          <w:szCs w:val="22"/>
          <w:lang w:bidi="he-IL"/>
        </w:rPr>
        <w:t xml:space="preserve"> </w:t>
      </w:r>
      <w:r w:rsidR="005D4E49" w:rsidRPr="00B26EFC">
        <w:rPr>
          <w:rFonts w:asciiTheme="minorHAnsi" w:hAnsiTheme="minorHAnsi" w:cstheme="minorHAnsi"/>
          <w:i/>
          <w:iCs/>
          <w:sz w:val="22"/>
          <w:szCs w:val="22"/>
          <w:lang w:bidi="he-IL"/>
        </w:rPr>
        <w:t>one</w:t>
      </w:r>
      <w:r w:rsidR="005D4E49" w:rsidRPr="0088480C">
        <w:rPr>
          <w:rFonts w:asciiTheme="minorHAnsi" w:hAnsiTheme="minorHAnsi" w:cstheme="minorHAnsi"/>
          <w:sz w:val="22"/>
          <w:szCs w:val="22"/>
          <w:lang w:bidi="he-IL"/>
        </w:rPr>
        <w:t xml:space="preserve"> sentence in simpl</w:t>
      </w:r>
      <w:r>
        <w:rPr>
          <w:rFonts w:asciiTheme="minorHAnsi" w:hAnsiTheme="minorHAnsi" w:cstheme="minorHAnsi"/>
          <w:sz w:val="22"/>
          <w:szCs w:val="22"/>
          <w:lang w:bidi="he-IL"/>
        </w:rPr>
        <w:t>e Biblical Hebrew that described</w:t>
      </w:r>
      <w:r w:rsidR="005D4E49" w:rsidRPr="0088480C">
        <w:rPr>
          <w:rFonts w:asciiTheme="minorHAnsi" w:hAnsiTheme="minorHAnsi" w:cstheme="minorHAnsi"/>
          <w:sz w:val="22"/>
          <w:szCs w:val="22"/>
          <w:lang w:bidi="he-IL"/>
        </w:rPr>
        <w:t xml:space="preserve"> one part of the scene.  The sentence include</w:t>
      </w:r>
      <w:r>
        <w:rPr>
          <w:rFonts w:asciiTheme="minorHAnsi" w:hAnsiTheme="minorHAnsi" w:cstheme="minorHAnsi"/>
          <w:sz w:val="22"/>
          <w:szCs w:val="22"/>
          <w:lang w:bidi="he-IL"/>
        </w:rPr>
        <w:t>d</w:t>
      </w:r>
      <w:r w:rsidR="005D4E49" w:rsidRPr="0088480C">
        <w:rPr>
          <w:rFonts w:asciiTheme="minorHAnsi" w:hAnsiTheme="minorHAnsi" w:cstheme="minorHAnsi"/>
          <w:sz w:val="22"/>
          <w:szCs w:val="22"/>
          <w:lang w:bidi="he-IL"/>
        </w:rPr>
        <w:t xml:space="preserve"> at least </w:t>
      </w:r>
      <w:r w:rsidR="005D4E49" w:rsidRPr="00B26EFC">
        <w:rPr>
          <w:rFonts w:asciiTheme="minorHAnsi" w:hAnsiTheme="minorHAnsi" w:cstheme="minorHAnsi"/>
          <w:i/>
          <w:iCs/>
          <w:sz w:val="22"/>
          <w:szCs w:val="22"/>
          <w:lang w:bidi="he-IL"/>
        </w:rPr>
        <w:t>two</w:t>
      </w:r>
      <w:r w:rsidR="005D4E49" w:rsidRPr="0088480C">
        <w:rPr>
          <w:rFonts w:asciiTheme="minorHAnsi" w:hAnsiTheme="minorHAnsi" w:cstheme="minorHAnsi"/>
          <w:sz w:val="22"/>
          <w:szCs w:val="22"/>
          <w:lang w:bidi="he-IL"/>
        </w:rPr>
        <w:t xml:space="preserve"> </w:t>
      </w:r>
      <w:proofErr w:type="spellStart"/>
      <w:r w:rsidR="005D4E49" w:rsidRPr="0088480C">
        <w:rPr>
          <w:rFonts w:asciiTheme="minorHAnsi" w:hAnsiTheme="minorHAnsi" w:cstheme="minorHAnsi"/>
          <w:sz w:val="22"/>
          <w:szCs w:val="22"/>
          <w:lang w:bidi="he-IL"/>
        </w:rPr>
        <w:t>vav</w:t>
      </w:r>
      <w:proofErr w:type="spellEnd"/>
      <w:r w:rsidR="005D4E49" w:rsidRPr="0088480C">
        <w:rPr>
          <w:rFonts w:asciiTheme="minorHAnsi" w:hAnsiTheme="minorHAnsi" w:cstheme="minorHAnsi"/>
          <w:sz w:val="22"/>
          <w:szCs w:val="22"/>
          <w:lang w:bidi="he-IL"/>
        </w:rPr>
        <w:t xml:space="preserve"> consecutives.</w:t>
      </w:r>
    </w:p>
    <w:p w:rsidR="00CF6C37" w:rsidRDefault="00CF6C37" w:rsidP="00CF6C37">
      <w:pPr>
        <w:rPr>
          <w:rFonts w:asciiTheme="minorHAnsi" w:hAnsiTheme="minorHAnsi" w:cstheme="minorHAnsi"/>
          <w:sz w:val="22"/>
          <w:szCs w:val="22"/>
          <w:lang w:bidi="he-IL"/>
        </w:rPr>
      </w:pPr>
    </w:p>
    <w:p w:rsidR="00CF6C37" w:rsidRDefault="00CF6C37" w:rsidP="00CF6C37">
      <w:pPr>
        <w:rPr>
          <w:rFonts w:asciiTheme="minorHAnsi" w:hAnsiTheme="minorHAnsi" w:cstheme="minorHAnsi"/>
          <w:sz w:val="22"/>
          <w:szCs w:val="22"/>
          <w:lang w:bidi="he-IL"/>
        </w:rPr>
      </w:pPr>
    </w:p>
    <w:p w:rsidR="006A49C7" w:rsidRPr="00CF6C37" w:rsidRDefault="006A49C7" w:rsidP="00316479">
      <w:pPr>
        <w:rPr>
          <w:rFonts w:asciiTheme="minorHAnsi" w:hAnsiTheme="minorHAnsi" w:cstheme="minorHAnsi"/>
          <w:sz w:val="22"/>
          <w:szCs w:val="22"/>
          <w:lang w:bidi="he-IL"/>
        </w:rPr>
      </w:pPr>
    </w:p>
    <w:sectPr w:rsidR="006A49C7" w:rsidRPr="00CF6C37" w:rsidSect="001D5B1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C88"/>
    <w:multiLevelType w:val="hybridMultilevel"/>
    <w:tmpl w:val="CB0C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55711"/>
    <w:multiLevelType w:val="hybridMultilevel"/>
    <w:tmpl w:val="BAC0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A20C1"/>
    <w:multiLevelType w:val="hybridMultilevel"/>
    <w:tmpl w:val="F7D68C24"/>
    <w:lvl w:ilvl="0" w:tplc="3BD4BC0E">
      <w:start w:val="1"/>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52194C"/>
    <w:multiLevelType w:val="hybridMultilevel"/>
    <w:tmpl w:val="56F2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00D3E"/>
    <w:multiLevelType w:val="hybridMultilevel"/>
    <w:tmpl w:val="33E2C332"/>
    <w:lvl w:ilvl="0" w:tplc="D236DCFC">
      <w:start w:val="1"/>
      <w:numFmt w:val="bullet"/>
      <w:pStyle w:val="Style2"/>
      <w:lvlText w:val=""/>
      <w:lvlJc w:val="left"/>
      <w:pPr>
        <w:tabs>
          <w:tab w:val="num" w:pos="360"/>
        </w:tabs>
        <w:ind w:left="360" w:hanging="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noPunctuationKerning/>
  <w:characterSpacingControl w:val="doNotCompress"/>
  <w:compat/>
  <w:rsids>
    <w:rsidRoot w:val="00AC5AC1"/>
    <w:rsid w:val="000B5BE5"/>
    <w:rsid w:val="000D0574"/>
    <w:rsid w:val="000E1F05"/>
    <w:rsid w:val="001100C2"/>
    <w:rsid w:val="00144DC7"/>
    <w:rsid w:val="001D5B1A"/>
    <w:rsid w:val="001F6F52"/>
    <w:rsid w:val="002F1761"/>
    <w:rsid w:val="002F5C87"/>
    <w:rsid w:val="00316479"/>
    <w:rsid w:val="00394EB7"/>
    <w:rsid w:val="003E556A"/>
    <w:rsid w:val="003E7D6F"/>
    <w:rsid w:val="004512D9"/>
    <w:rsid w:val="004A1857"/>
    <w:rsid w:val="004C07B5"/>
    <w:rsid w:val="00501AD3"/>
    <w:rsid w:val="0052638D"/>
    <w:rsid w:val="005D4E49"/>
    <w:rsid w:val="005E1158"/>
    <w:rsid w:val="006A49C7"/>
    <w:rsid w:val="00700041"/>
    <w:rsid w:val="00723E82"/>
    <w:rsid w:val="007824EE"/>
    <w:rsid w:val="007D3ADE"/>
    <w:rsid w:val="007D52E0"/>
    <w:rsid w:val="008259BB"/>
    <w:rsid w:val="00875A8B"/>
    <w:rsid w:val="0088480C"/>
    <w:rsid w:val="008A7DF2"/>
    <w:rsid w:val="008B6E66"/>
    <w:rsid w:val="009C6490"/>
    <w:rsid w:val="00A1421E"/>
    <w:rsid w:val="00AC3B7B"/>
    <w:rsid w:val="00AC5AC1"/>
    <w:rsid w:val="00AE7A9D"/>
    <w:rsid w:val="00AF6255"/>
    <w:rsid w:val="00B051E1"/>
    <w:rsid w:val="00B26EFC"/>
    <w:rsid w:val="00B4244A"/>
    <w:rsid w:val="00B91E1B"/>
    <w:rsid w:val="00BF6AB1"/>
    <w:rsid w:val="00C45F47"/>
    <w:rsid w:val="00C74F8C"/>
    <w:rsid w:val="00CF6C37"/>
    <w:rsid w:val="00D00190"/>
    <w:rsid w:val="00D4485E"/>
    <w:rsid w:val="00DC6456"/>
    <w:rsid w:val="00E051A3"/>
    <w:rsid w:val="00EE07EB"/>
    <w:rsid w:val="00F152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1A"/>
    <w:rPr>
      <w:sz w:val="24"/>
      <w:szCs w:val="24"/>
      <w:lang w:bidi="ar-SA"/>
    </w:rPr>
  </w:style>
  <w:style w:type="paragraph" w:styleId="Heading1">
    <w:name w:val="heading 1"/>
    <w:basedOn w:val="Normal"/>
    <w:next w:val="Normal"/>
    <w:qFormat/>
    <w:rsid w:val="001D5B1A"/>
    <w:pPr>
      <w:keepNext/>
      <w:ind w:left="540"/>
      <w:outlineLvl w:val="0"/>
    </w:pPr>
    <w:rPr>
      <w:b/>
      <w:bCs/>
      <w:caps/>
      <w:sz w:val="28"/>
      <w:szCs w:val="28"/>
      <w:u w:val="single"/>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D5B1A"/>
    <w:pPr>
      <w:tabs>
        <w:tab w:val="center" w:pos="4320"/>
        <w:tab w:val="right" w:pos="8640"/>
      </w:tabs>
    </w:pPr>
    <w:rPr>
      <w:lang w:bidi="he-IL"/>
    </w:rPr>
  </w:style>
  <w:style w:type="paragraph" w:customStyle="1" w:styleId="Style2">
    <w:name w:val="Style2"/>
    <w:basedOn w:val="Normal"/>
    <w:rsid w:val="001D5B1A"/>
    <w:pPr>
      <w:numPr>
        <w:numId w:val="1"/>
      </w:numPr>
    </w:pPr>
    <w:rPr>
      <w:iCs/>
      <w:lang w:bidi="he-IL"/>
    </w:rPr>
  </w:style>
  <w:style w:type="paragraph" w:styleId="ListParagraph">
    <w:name w:val="List Paragraph"/>
    <w:basedOn w:val="Normal"/>
    <w:uiPriority w:val="34"/>
    <w:qFormat/>
    <w:rsid w:val="00AF6255"/>
    <w:pPr>
      <w:ind w:left="720"/>
      <w:contextualSpacing/>
    </w:pPr>
  </w:style>
  <w:style w:type="paragraph" w:styleId="NormalWeb">
    <w:name w:val="Normal (Web)"/>
    <w:basedOn w:val="Normal"/>
    <w:uiPriority w:val="99"/>
    <w:rsid w:val="003164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D611D9-09BE-4EBF-8317-7FC89058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UNWRAP THE STANDARDS AND BENCHMARKS</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UNWRAP THE STANDARDS AND BENCHMARKS</dc:title>
  <dc:creator>Alex</dc:creator>
  <cp:lastModifiedBy>Alex</cp:lastModifiedBy>
  <cp:revision>2</cp:revision>
  <dcterms:created xsi:type="dcterms:W3CDTF">2016-07-05T11:55:00Z</dcterms:created>
  <dcterms:modified xsi:type="dcterms:W3CDTF">2016-07-05T11:55:00Z</dcterms:modified>
</cp:coreProperties>
</file>